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81" w:rsidRDefault="00055781" w:rsidP="00993943">
      <w:pPr>
        <w:jc w:val="center"/>
        <w:rPr>
          <w:b/>
          <w:sz w:val="28"/>
          <w:szCs w:val="28"/>
          <w:u w:val="single"/>
        </w:rPr>
      </w:pPr>
      <w:r>
        <w:rPr>
          <w:noProof/>
          <w:lang w:eastAsia="pt-BR"/>
        </w:rPr>
        <w:drawing>
          <wp:inline distT="0" distB="0" distL="0" distR="0">
            <wp:extent cx="3226611" cy="2023371"/>
            <wp:effectExtent l="19050" t="0" r="0" b="0"/>
            <wp:docPr id="1" name="Imagem 1" descr="http://www.ceduphh.com.br/hp/foto_fixos/LOGO_CEDUP_COM_FUNDO_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duphh.com.br/hp/foto_fixos/LOGO_CEDUP_COM_FUNDO_BRANCO.jpg"/>
                    <pic:cNvPicPr>
                      <a:picLocks noChangeAspect="1" noChangeArrowheads="1"/>
                    </pic:cNvPicPr>
                  </pic:nvPicPr>
                  <pic:blipFill>
                    <a:blip r:embed="rId8" cstate="print"/>
                    <a:srcRect/>
                    <a:stretch>
                      <a:fillRect/>
                    </a:stretch>
                  </pic:blipFill>
                  <pic:spPr bwMode="auto">
                    <a:xfrm>
                      <a:off x="0" y="0"/>
                      <a:ext cx="3234715" cy="2028453"/>
                    </a:xfrm>
                    <a:prstGeom prst="rect">
                      <a:avLst/>
                    </a:prstGeom>
                    <a:noFill/>
                    <a:ln w="9525">
                      <a:noFill/>
                      <a:miter lim="800000"/>
                      <a:headEnd/>
                      <a:tailEnd/>
                    </a:ln>
                  </pic:spPr>
                </pic:pic>
              </a:graphicData>
            </a:graphic>
          </wp:inline>
        </w:drawing>
      </w:r>
    </w:p>
    <w:p w:rsidR="008F2586" w:rsidRPr="003357CA" w:rsidRDefault="00EF3A81" w:rsidP="00DB68CC">
      <w:pPr>
        <w:spacing w:line="240" w:lineRule="auto"/>
        <w:jc w:val="center"/>
        <w:rPr>
          <w:rFonts w:ascii="Tempus Sans ITC" w:hAnsi="Tempus Sans ITC"/>
          <w:b/>
          <w:sz w:val="60"/>
          <w:szCs w:val="60"/>
        </w:rPr>
      </w:pPr>
      <w:r w:rsidRPr="003357CA">
        <w:rPr>
          <w:rFonts w:ascii="Tempus Sans ITC" w:hAnsi="Tempus Sans ITC"/>
          <w:b/>
          <w:sz w:val="60"/>
          <w:szCs w:val="60"/>
        </w:rPr>
        <w:t>MANUAL DO ALUNO</w:t>
      </w:r>
    </w:p>
    <w:p w:rsidR="00D45654" w:rsidRDefault="000C1575" w:rsidP="00DB68CC">
      <w:pPr>
        <w:spacing w:line="240" w:lineRule="auto"/>
        <w:jc w:val="center"/>
        <w:rPr>
          <w:rFonts w:ascii="Tempus Sans ITC" w:hAnsi="Tempus Sans ITC"/>
          <w:b/>
          <w:sz w:val="28"/>
          <w:szCs w:val="28"/>
        </w:rPr>
      </w:pPr>
      <w:r w:rsidRPr="008F2586">
        <w:rPr>
          <w:rFonts w:ascii="Tempus Sans ITC" w:hAnsi="Tempus Sans ITC"/>
          <w:b/>
          <w:sz w:val="28"/>
          <w:szCs w:val="28"/>
        </w:rPr>
        <w:t>CURSOS TÉCNICOS</w:t>
      </w:r>
    </w:p>
    <w:p w:rsidR="00993943" w:rsidRPr="00F56300" w:rsidRDefault="000D1855" w:rsidP="000D1855">
      <w:pPr>
        <w:jc w:val="both"/>
        <w:rPr>
          <w:rFonts w:ascii="Verdana" w:hAnsi="Verdana"/>
          <w:sz w:val="18"/>
          <w:szCs w:val="18"/>
        </w:rPr>
      </w:pPr>
      <w:r w:rsidRPr="00F56300">
        <w:rPr>
          <w:rFonts w:ascii="Verdana" w:hAnsi="Verdana"/>
          <w:sz w:val="18"/>
          <w:szCs w:val="18"/>
        </w:rPr>
        <w:t>Este manual</w:t>
      </w:r>
      <w:r w:rsidR="00993943" w:rsidRPr="00F56300">
        <w:rPr>
          <w:rFonts w:ascii="Verdana" w:hAnsi="Verdana"/>
          <w:sz w:val="18"/>
          <w:szCs w:val="18"/>
        </w:rPr>
        <w:t xml:space="preserve"> é um instrumento de informação que visa orientar os alunos dos cursos técnicos do CEDUP Hermann Hering sobre os procedimentos e normas da instituição.</w:t>
      </w:r>
    </w:p>
    <w:p w:rsidR="00313FC7" w:rsidRPr="00F56300" w:rsidRDefault="0062392E" w:rsidP="00313FC7">
      <w:pPr>
        <w:spacing w:after="0" w:line="240" w:lineRule="auto"/>
        <w:jc w:val="center"/>
        <w:rPr>
          <w:rFonts w:ascii="Verdana" w:hAnsi="Verdana"/>
          <w:sz w:val="18"/>
          <w:szCs w:val="18"/>
        </w:rPr>
      </w:pPr>
      <w:r w:rsidRPr="00F56300">
        <w:rPr>
          <w:rStyle w:val="Forte"/>
          <w:rFonts w:ascii="Verdana" w:hAnsi="Verdana"/>
          <w:sz w:val="18"/>
          <w:szCs w:val="18"/>
        </w:rPr>
        <w:t>O CEDUP – CENTRO DE EDUCAÇÃO PROFISSIONAL HERMANN HERING</w:t>
      </w:r>
      <w:r w:rsidRPr="00F56300">
        <w:rPr>
          <w:rFonts w:ascii="Verdana" w:hAnsi="Verdana"/>
          <w:sz w:val="18"/>
          <w:szCs w:val="18"/>
        </w:rPr>
        <w:t xml:space="preserve"> </w:t>
      </w:r>
    </w:p>
    <w:p w:rsidR="0062392E" w:rsidRPr="00F56300" w:rsidRDefault="0062392E" w:rsidP="00313FC7">
      <w:pPr>
        <w:spacing w:after="0" w:line="240" w:lineRule="auto"/>
        <w:jc w:val="center"/>
        <w:rPr>
          <w:rFonts w:ascii="Verdana" w:hAnsi="Verdana"/>
          <w:sz w:val="18"/>
          <w:szCs w:val="18"/>
        </w:rPr>
      </w:pPr>
      <w:r w:rsidRPr="00F56300">
        <w:rPr>
          <w:rFonts w:ascii="Verdana" w:hAnsi="Verdana"/>
          <w:sz w:val="18"/>
          <w:szCs w:val="18"/>
        </w:rPr>
        <w:t>é uma instituição</w:t>
      </w:r>
      <w:r w:rsidR="005114DD" w:rsidRPr="00F56300">
        <w:rPr>
          <w:rFonts w:ascii="Verdana" w:hAnsi="Verdana"/>
          <w:sz w:val="18"/>
          <w:szCs w:val="18"/>
        </w:rPr>
        <w:t xml:space="preserve"> vinculada à S</w:t>
      </w:r>
      <w:r w:rsidR="00F56300" w:rsidRPr="00F56300">
        <w:rPr>
          <w:rFonts w:ascii="Verdana" w:hAnsi="Verdana"/>
          <w:sz w:val="18"/>
          <w:szCs w:val="18"/>
        </w:rPr>
        <w:t xml:space="preserve">ecretaria de Estado da Educação </w:t>
      </w:r>
      <w:r w:rsidRPr="00F56300">
        <w:rPr>
          <w:rFonts w:ascii="Verdana" w:hAnsi="Verdana"/>
          <w:sz w:val="18"/>
          <w:szCs w:val="18"/>
        </w:rPr>
        <w:t xml:space="preserve"> que oferece Educação Profissional, permitindo ao cidadão o direito de desenvolvimento permanente de aptidões para o trabalho e convívio em sociedade.</w:t>
      </w:r>
    </w:p>
    <w:p w:rsidR="00D5249B" w:rsidRPr="00F56300" w:rsidRDefault="00232B00" w:rsidP="00D5249B">
      <w:pPr>
        <w:spacing w:after="0" w:line="240" w:lineRule="auto"/>
        <w:jc w:val="center"/>
        <w:rPr>
          <w:rFonts w:ascii="Verdana" w:eastAsia="Times New Roman" w:hAnsi="Verdana" w:cs="Times New Roman"/>
          <w:sz w:val="18"/>
          <w:szCs w:val="18"/>
          <w:lang w:eastAsia="pt-BR"/>
        </w:rPr>
      </w:pPr>
      <w:r w:rsidRPr="00F56300">
        <w:rPr>
          <w:rFonts w:ascii="Verdana" w:eastAsia="Times New Roman" w:hAnsi="Verdana" w:cs="Times New Roman"/>
          <w:sz w:val="18"/>
          <w:szCs w:val="18"/>
          <w:lang w:eastAsia="pt-BR"/>
        </w:rPr>
        <w:t>Matriculando-se no CEDUP Herman</w:t>
      </w:r>
      <w:r w:rsidR="00C60BB2" w:rsidRPr="00F56300">
        <w:rPr>
          <w:rFonts w:ascii="Verdana" w:eastAsia="Times New Roman" w:hAnsi="Verdana" w:cs="Times New Roman"/>
          <w:sz w:val="18"/>
          <w:szCs w:val="18"/>
          <w:lang w:eastAsia="pt-BR"/>
        </w:rPr>
        <w:t>n</w:t>
      </w:r>
      <w:r w:rsidRPr="00F56300">
        <w:rPr>
          <w:rFonts w:ascii="Verdana" w:eastAsia="Times New Roman" w:hAnsi="Verdana" w:cs="Times New Roman"/>
          <w:sz w:val="18"/>
          <w:szCs w:val="18"/>
          <w:lang w:eastAsia="pt-BR"/>
        </w:rPr>
        <w:t xml:space="preserve"> Hering, </w:t>
      </w:r>
    </w:p>
    <w:p w:rsidR="00D5249B" w:rsidRPr="00F56300" w:rsidRDefault="00232B00" w:rsidP="00D5249B">
      <w:pPr>
        <w:spacing w:after="0" w:line="240" w:lineRule="auto"/>
        <w:jc w:val="center"/>
        <w:rPr>
          <w:rFonts w:ascii="Verdana" w:eastAsia="Times New Roman" w:hAnsi="Verdana" w:cs="Times New Roman"/>
          <w:sz w:val="18"/>
          <w:szCs w:val="18"/>
          <w:lang w:eastAsia="pt-BR"/>
        </w:rPr>
      </w:pPr>
      <w:r w:rsidRPr="00F56300">
        <w:rPr>
          <w:rFonts w:ascii="Verdana" w:eastAsia="Times New Roman" w:hAnsi="Verdana" w:cs="Times New Roman"/>
          <w:sz w:val="18"/>
          <w:szCs w:val="18"/>
          <w:lang w:eastAsia="pt-BR"/>
        </w:rPr>
        <w:t xml:space="preserve">o aluno passa a fazer parte de uma das mais conceituadas escolas de educação profissional de Santa Catarina. </w:t>
      </w:r>
    </w:p>
    <w:p w:rsidR="00630A50" w:rsidRPr="00F56300" w:rsidRDefault="00232B00" w:rsidP="00D5249B">
      <w:pPr>
        <w:spacing w:after="0" w:line="240" w:lineRule="auto"/>
        <w:jc w:val="center"/>
        <w:rPr>
          <w:rFonts w:ascii="Verdana" w:eastAsia="Times New Roman" w:hAnsi="Verdana" w:cs="Times New Roman"/>
          <w:sz w:val="18"/>
          <w:szCs w:val="18"/>
          <w:lang w:eastAsia="pt-BR"/>
        </w:rPr>
      </w:pPr>
      <w:r w:rsidRPr="00F56300">
        <w:rPr>
          <w:rFonts w:ascii="Verdana" w:eastAsia="Times New Roman" w:hAnsi="Verdana" w:cs="Times New Roman"/>
          <w:sz w:val="18"/>
          <w:szCs w:val="18"/>
          <w:lang w:eastAsia="pt-BR"/>
        </w:rPr>
        <w:t>Reconhecido pela qualidade e competência dos docentes, estrutura e segurança das instalações e, principalmente, pelos laboratórios e tecnologias de última geração que disponibiliza. Para o profissional formado no CEDUP, as oportunidades são constantemente ampliadas.</w:t>
      </w:r>
    </w:p>
    <w:p w:rsidR="00F56300" w:rsidRPr="00F56300" w:rsidRDefault="00F56300" w:rsidP="006666EF">
      <w:pPr>
        <w:spacing w:line="240" w:lineRule="auto"/>
        <w:jc w:val="both"/>
        <w:rPr>
          <w:rFonts w:ascii="Verdana" w:eastAsia="Times New Roman" w:hAnsi="Verdana" w:cs="Times New Roman"/>
          <w:b/>
          <w:bCs/>
          <w:sz w:val="18"/>
          <w:szCs w:val="18"/>
          <w:lang w:eastAsia="pt-BR"/>
        </w:rPr>
      </w:pPr>
    </w:p>
    <w:p w:rsidR="00F56300" w:rsidRDefault="002022B7" w:rsidP="006666EF">
      <w:pPr>
        <w:spacing w:line="240" w:lineRule="auto"/>
        <w:jc w:val="both"/>
        <w:rPr>
          <w:rFonts w:ascii="Verdana" w:hAnsi="Verdana"/>
          <w:sz w:val="18"/>
          <w:szCs w:val="18"/>
        </w:rPr>
      </w:pPr>
      <w:r w:rsidRPr="00F56300">
        <w:rPr>
          <w:rFonts w:ascii="Verdana" w:eastAsia="Times New Roman" w:hAnsi="Verdana" w:cs="Times New Roman"/>
          <w:b/>
          <w:bCs/>
          <w:sz w:val="18"/>
          <w:szCs w:val="18"/>
          <w:lang w:eastAsia="pt-BR"/>
        </w:rPr>
        <w:t>C</w:t>
      </w:r>
      <w:r w:rsidR="00C60BB2" w:rsidRPr="00F56300">
        <w:rPr>
          <w:rFonts w:ascii="Verdana" w:eastAsia="Times New Roman" w:hAnsi="Verdana" w:cs="Times New Roman"/>
          <w:b/>
          <w:bCs/>
          <w:sz w:val="18"/>
          <w:szCs w:val="18"/>
          <w:lang w:eastAsia="pt-BR"/>
        </w:rPr>
        <w:t>ursos técnicos</w:t>
      </w:r>
      <w:r w:rsidRPr="00F56300">
        <w:rPr>
          <w:rFonts w:ascii="Verdana" w:eastAsia="Times New Roman" w:hAnsi="Verdana" w:cs="Times New Roman"/>
          <w:b/>
          <w:bCs/>
          <w:sz w:val="18"/>
          <w:szCs w:val="18"/>
          <w:lang w:eastAsia="pt-BR"/>
        </w:rPr>
        <w:t>:</w:t>
      </w:r>
      <w:r w:rsidR="00C60BB2" w:rsidRPr="00F56300">
        <w:rPr>
          <w:rFonts w:ascii="Verdana" w:eastAsia="Times New Roman" w:hAnsi="Verdana" w:cs="Times New Roman"/>
          <w:bCs/>
          <w:sz w:val="18"/>
          <w:szCs w:val="18"/>
          <w:lang w:eastAsia="pt-BR"/>
        </w:rPr>
        <w:t xml:space="preserve"> </w:t>
      </w:r>
      <w:r w:rsidR="000D1855" w:rsidRPr="00F56300">
        <w:rPr>
          <w:rFonts w:ascii="Verdana" w:eastAsia="Times New Roman" w:hAnsi="Verdana" w:cs="Times New Roman"/>
          <w:bCs/>
          <w:sz w:val="18"/>
          <w:szCs w:val="18"/>
          <w:lang w:eastAsia="pt-BR"/>
        </w:rPr>
        <w:t xml:space="preserve">São </w:t>
      </w:r>
      <w:r w:rsidR="000D1855" w:rsidRPr="00F56300">
        <w:rPr>
          <w:rFonts w:ascii="Verdana" w:hAnsi="Verdana"/>
          <w:sz w:val="18"/>
          <w:szCs w:val="18"/>
        </w:rPr>
        <w:t>cursos de nível médio que têm o objetivo de capacitar o aluno com conhecimentos teóricos e práticos em diversas atividades do setor produtivo. Um de seus propósitos é o acesso imediato ao mercado de trabalho, além da perspectiva de requalificação ou mesmo reinserção no mercado.</w:t>
      </w:r>
    </w:p>
    <w:p w:rsidR="0062392E" w:rsidRPr="00F56300" w:rsidRDefault="004E0862" w:rsidP="006666EF">
      <w:pPr>
        <w:spacing w:line="240" w:lineRule="auto"/>
        <w:jc w:val="both"/>
        <w:rPr>
          <w:rFonts w:ascii="Verdana" w:eastAsia="Times New Roman" w:hAnsi="Verdana" w:cs="Times New Roman"/>
          <w:sz w:val="18"/>
          <w:szCs w:val="18"/>
          <w:lang w:eastAsia="pt-BR"/>
        </w:rPr>
      </w:pPr>
      <w:r w:rsidRPr="00F56300">
        <w:rPr>
          <w:rFonts w:ascii="Verdana" w:hAnsi="Verdana"/>
          <w:sz w:val="18"/>
          <w:szCs w:val="18"/>
        </w:rPr>
        <w:lastRenderedPageBreak/>
        <w:t xml:space="preserve"> </w:t>
      </w:r>
      <w:r w:rsidR="0062392E" w:rsidRPr="00F56300">
        <w:rPr>
          <w:rFonts w:ascii="Verdana" w:eastAsia="Times New Roman" w:hAnsi="Verdana" w:cs="Times New Roman"/>
          <w:sz w:val="18"/>
          <w:szCs w:val="18"/>
          <w:lang w:eastAsia="pt-BR"/>
        </w:rPr>
        <w:t>O CEDUP</w:t>
      </w:r>
      <w:r w:rsidR="000D1855" w:rsidRPr="00F56300">
        <w:rPr>
          <w:rFonts w:ascii="Verdana" w:eastAsia="Times New Roman" w:hAnsi="Verdana" w:cs="Times New Roman"/>
          <w:sz w:val="18"/>
          <w:szCs w:val="18"/>
          <w:lang w:eastAsia="pt-BR"/>
        </w:rPr>
        <w:t xml:space="preserve"> </w:t>
      </w:r>
      <w:r w:rsidR="0062392E" w:rsidRPr="00F56300">
        <w:rPr>
          <w:rFonts w:ascii="Verdana" w:eastAsia="Times New Roman" w:hAnsi="Verdana" w:cs="Times New Roman"/>
          <w:sz w:val="18"/>
          <w:szCs w:val="18"/>
          <w:lang w:eastAsia="pt-BR"/>
        </w:rPr>
        <w:t>oferece 14 Cursos Técnicos</w:t>
      </w:r>
      <w:r w:rsidR="002022B7" w:rsidRPr="00F56300">
        <w:rPr>
          <w:rFonts w:ascii="Verdana" w:eastAsia="Times New Roman" w:hAnsi="Verdana" w:cs="Times New Roman"/>
          <w:sz w:val="18"/>
          <w:szCs w:val="18"/>
          <w:lang w:eastAsia="pt-BR"/>
        </w:rPr>
        <w:t>:</w:t>
      </w:r>
    </w:p>
    <w:p w:rsidR="0062392E" w:rsidRPr="00F56300" w:rsidRDefault="0062392E" w:rsidP="006666EF">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Administração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Análises Clínicas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Comércio Exterior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Contabilidade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Desenvolvimento de Software (Informática)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Edificações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Eletrônica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Eletrotécnica </w:t>
      </w:r>
    </w:p>
    <w:p w:rsidR="0062392E" w:rsidRPr="00F56300" w:rsidRDefault="0062392E" w:rsidP="00C42C4B">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Enfermagem </w:t>
      </w:r>
    </w:p>
    <w:p w:rsidR="0062392E" w:rsidRPr="00F56300" w:rsidRDefault="000415F0"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Manutenção e Suporte em Informática</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Marketing de Vendas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Mecânica </w:t>
      </w:r>
    </w:p>
    <w:p w:rsidR="0062392E" w:rsidRPr="00F56300" w:rsidRDefault="0062392E" w:rsidP="0062392E">
      <w:pPr>
        <w:numPr>
          <w:ilvl w:val="0"/>
          <w:numId w:val="1"/>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Secretariado </w:t>
      </w:r>
    </w:p>
    <w:p w:rsidR="004E0862" w:rsidRPr="00F56300" w:rsidRDefault="0062392E" w:rsidP="002022B7">
      <w:pPr>
        <w:numPr>
          <w:ilvl w:val="0"/>
          <w:numId w:val="1"/>
        </w:numPr>
        <w:spacing w:before="100" w:beforeAutospacing="1" w:after="240" w:afterAutospacing="1" w:line="240" w:lineRule="auto"/>
        <w:jc w:val="both"/>
        <w:rPr>
          <w:rFonts w:ascii="Verdana" w:eastAsia="Times New Roman" w:hAnsi="Verdana" w:cs="Times New Roman"/>
          <w:b/>
          <w:bCs/>
          <w:sz w:val="16"/>
          <w:szCs w:val="16"/>
          <w:lang w:eastAsia="pt-BR"/>
        </w:rPr>
      </w:pPr>
      <w:r w:rsidRPr="00F56300">
        <w:rPr>
          <w:rFonts w:ascii="Verdana" w:eastAsia="Times New Roman" w:hAnsi="Verdana" w:cs="Times New Roman"/>
          <w:sz w:val="16"/>
          <w:szCs w:val="16"/>
          <w:lang w:eastAsia="pt-BR"/>
        </w:rPr>
        <w:t>Segurança no Trabalho</w:t>
      </w:r>
    </w:p>
    <w:p w:rsidR="00630A50" w:rsidRPr="00F56300" w:rsidRDefault="002022B7" w:rsidP="002022B7">
      <w:pPr>
        <w:spacing w:after="240" w:line="240" w:lineRule="auto"/>
        <w:jc w:val="both"/>
        <w:rPr>
          <w:rFonts w:ascii="Verdana" w:eastAsia="Times New Roman" w:hAnsi="Verdana" w:cs="Times New Roman"/>
          <w:sz w:val="18"/>
          <w:szCs w:val="18"/>
          <w:lang w:eastAsia="pt-BR"/>
        </w:rPr>
      </w:pPr>
      <w:r w:rsidRPr="00F56300">
        <w:rPr>
          <w:rFonts w:ascii="Verdana" w:eastAsia="Times New Roman" w:hAnsi="Verdana" w:cs="Times New Roman"/>
          <w:b/>
          <w:bCs/>
          <w:sz w:val="18"/>
          <w:szCs w:val="18"/>
          <w:lang w:eastAsia="pt-BR"/>
        </w:rPr>
        <w:t>C</w:t>
      </w:r>
      <w:r w:rsidR="009F61A5" w:rsidRPr="00F56300">
        <w:rPr>
          <w:rFonts w:ascii="Verdana" w:eastAsia="Times New Roman" w:hAnsi="Verdana" w:cs="Times New Roman"/>
          <w:b/>
          <w:bCs/>
          <w:sz w:val="18"/>
          <w:szCs w:val="18"/>
          <w:lang w:eastAsia="pt-BR"/>
        </w:rPr>
        <w:t>ursos de qualificação profissional</w:t>
      </w:r>
      <w:r w:rsidRPr="00F56300">
        <w:rPr>
          <w:rFonts w:ascii="Verdana" w:eastAsia="Times New Roman" w:hAnsi="Verdana" w:cs="Times New Roman"/>
          <w:b/>
          <w:bCs/>
          <w:sz w:val="18"/>
          <w:szCs w:val="18"/>
          <w:lang w:eastAsia="pt-BR"/>
        </w:rPr>
        <w:t>:</w:t>
      </w:r>
      <w:r w:rsidRPr="00F56300">
        <w:rPr>
          <w:rFonts w:ascii="Verdana" w:eastAsia="Times New Roman" w:hAnsi="Verdana" w:cs="Times New Roman"/>
          <w:bCs/>
          <w:sz w:val="18"/>
          <w:szCs w:val="18"/>
          <w:lang w:eastAsia="pt-BR"/>
        </w:rPr>
        <w:t xml:space="preserve"> </w:t>
      </w:r>
      <w:r w:rsidR="00630A50" w:rsidRPr="00F56300">
        <w:rPr>
          <w:rFonts w:ascii="Verdana" w:eastAsia="Times New Roman" w:hAnsi="Verdana" w:cs="Times New Roman"/>
          <w:sz w:val="18"/>
          <w:szCs w:val="18"/>
          <w:lang w:eastAsia="pt-BR"/>
        </w:rPr>
        <w:t>têm por objetivo a capacitação, aperfeiçoamento, especialização e atualização para o trabalho, bem como a elevação do nível de escolaridade.</w:t>
      </w:r>
      <w:r w:rsidR="00CE031B" w:rsidRPr="00F56300">
        <w:rPr>
          <w:rFonts w:ascii="Verdana" w:hAnsi="Verdana"/>
          <w:sz w:val="18"/>
          <w:szCs w:val="18"/>
        </w:rPr>
        <w:t xml:space="preserve"> </w:t>
      </w:r>
      <w:r w:rsidR="006C2F60" w:rsidRPr="00F56300">
        <w:rPr>
          <w:rFonts w:ascii="Verdana" w:hAnsi="Verdana"/>
          <w:sz w:val="18"/>
          <w:szCs w:val="18"/>
        </w:rPr>
        <w:t>S</w:t>
      </w:r>
      <w:r w:rsidR="00CE031B" w:rsidRPr="00F56300">
        <w:rPr>
          <w:rFonts w:ascii="Verdana" w:hAnsi="Verdana"/>
          <w:sz w:val="18"/>
          <w:szCs w:val="18"/>
        </w:rPr>
        <w:t>ão cursos de curta duração e não exige</w:t>
      </w:r>
      <w:r w:rsidR="006C2F60" w:rsidRPr="00F56300">
        <w:rPr>
          <w:rFonts w:ascii="Verdana" w:hAnsi="Verdana"/>
          <w:sz w:val="18"/>
          <w:szCs w:val="18"/>
        </w:rPr>
        <w:t>m uma escolaridade específica.</w:t>
      </w:r>
      <w:r w:rsidR="00630A50" w:rsidRPr="00F56300">
        <w:rPr>
          <w:rFonts w:ascii="Verdana" w:eastAsia="Times New Roman" w:hAnsi="Verdana" w:cs="Times New Roman"/>
          <w:sz w:val="18"/>
          <w:szCs w:val="18"/>
          <w:lang w:eastAsia="pt-BR"/>
        </w:rPr>
        <w:t xml:space="preserve"> </w:t>
      </w:r>
      <w:r w:rsidR="00D17CB5" w:rsidRPr="00F56300">
        <w:rPr>
          <w:rFonts w:ascii="Verdana" w:eastAsia="Times New Roman" w:hAnsi="Verdana" w:cs="Times New Roman"/>
          <w:sz w:val="18"/>
          <w:szCs w:val="18"/>
          <w:lang w:eastAsia="pt-BR"/>
        </w:rPr>
        <w:t>Alguns</w:t>
      </w:r>
      <w:r w:rsidR="00630A50" w:rsidRPr="00F56300">
        <w:rPr>
          <w:rFonts w:ascii="Verdana" w:eastAsia="Times New Roman" w:hAnsi="Verdana" w:cs="Times New Roman"/>
          <w:sz w:val="18"/>
          <w:szCs w:val="18"/>
          <w:lang w:eastAsia="pt-BR"/>
        </w:rPr>
        <w:t xml:space="preserve"> cursos oferecidos pelo CEDUP</w:t>
      </w:r>
      <w:r w:rsidR="00D17CB5" w:rsidRPr="00F56300">
        <w:rPr>
          <w:rFonts w:ascii="Verdana" w:eastAsia="Times New Roman" w:hAnsi="Verdana" w:cs="Times New Roman"/>
          <w:sz w:val="18"/>
          <w:szCs w:val="18"/>
          <w:lang w:eastAsia="pt-BR"/>
        </w:rPr>
        <w:t>:</w:t>
      </w:r>
      <w:r w:rsidR="00630A50" w:rsidRPr="00F56300">
        <w:rPr>
          <w:rFonts w:ascii="Verdana" w:eastAsia="Times New Roman" w:hAnsi="Verdana" w:cs="Times New Roman"/>
          <w:sz w:val="18"/>
          <w:szCs w:val="18"/>
          <w:lang w:eastAsia="pt-BR"/>
        </w:rPr>
        <w:t xml:space="preserve"> </w:t>
      </w:r>
    </w:p>
    <w:p w:rsidR="00630A50" w:rsidRPr="00F56300" w:rsidRDefault="00630A50" w:rsidP="00630A50">
      <w:pPr>
        <w:numPr>
          <w:ilvl w:val="0"/>
          <w:numId w:val="3"/>
        </w:numPr>
        <w:spacing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Análise de Hardware </w:t>
      </w:r>
    </w:p>
    <w:p w:rsidR="00630A50" w:rsidRPr="00F56300" w:rsidRDefault="00630A50" w:rsidP="00630A50">
      <w:pPr>
        <w:numPr>
          <w:ilvl w:val="0"/>
          <w:numId w:val="3"/>
        </w:numPr>
        <w:spacing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AutoCad </w:t>
      </w:r>
    </w:p>
    <w:p w:rsidR="00630A50" w:rsidRPr="00F56300" w:rsidRDefault="00630A50" w:rsidP="00630A50">
      <w:pPr>
        <w:numPr>
          <w:ilvl w:val="0"/>
          <w:numId w:val="3"/>
        </w:numPr>
        <w:spacing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Corel Draw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Eletrônica Básica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Informática Profissional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Linux Firewall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Linux Básico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Preparação, Programação e operação Centro de Usinagem - Fresa CNC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Preparação, Programação e Operação de Torno CNC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Programação Delphi com SQL e Lógica de Programação </w:t>
      </w:r>
    </w:p>
    <w:p w:rsidR="00630A50" w:rsidRPr="00F56300" w:rsidRDefault="00630A50" w:rsidP="00630A50">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PHP / MySql </w:t>
      </w:r>
    </w:p>
    <w:p w:rsidR="00630A50" w:rsidRPr="00F56300" w:rsidRDefault="00630A50" w:rsidP="006666EF">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 xml:space="preserve">Programação em Java </w:t>
      </w:r>
    </w:p>
    <w:p w:rsidR="00630A50" w:rsidRPr="00F56300" w:rsidRDefault="00630A50" w:rsidP="006666EF">
      <w:pPr>
        <w:numPr>
          <w:ilvl w:val="0"/>
          <w:numId w:val="3"/>
        </w:numPr>
        <w:spacing w:before="100" w:beforeAutospacing="1" w:after="100" w:afterAutospacing="1" w:line="240" w:lineRule="auto"/>
        <w:rPr>
          <w:rFonts w:ascii="Verdana" w:eastAsia="Times New Roman" w:hAnsi="Verdana" w:cs="Times New Roman"/>
          <w:sz w:val="16"/>
          <w:szCs w:val="16"/>
          <w:lang w:eastAsia="pt-BR"/>
        </w:rPr>
      </w:pPr>
      <w:r w:rsidRPr="00F56300">
        <w:rPr>
          <w:rFonts w:ascii="Verdana" w:eastAsia="Times New Roman" w:hAnsi="Verdana" w:cs="Times New Roman"/>
          <w:sz w:val="16"/>
          <w:szCs w:val="16"/>
          <w:lang w:eastAsia="pt-BR"/>
        </w:rPr>
        <w:t>SolidWorks</w:t>
      </w:r>
    </w:p>
    <w:p w:rsidR="00630A50" w:rsidRPr="00F56300" w:rsidRDefault="004E0862" w:rsidP="0071342A">
      <w:pPr>
        <w:spacing w:after="0" w:line="240" w:lineRule="auto"/>
        <w:jc w:val="both"/>
        <w:rPr>
          <w:rFonts w:ascii="Verdana" w:eastAsia="Times New Roman" w:hAnsi="Verdana" w:cs="Times New Roman"/>
          <w:color w:val="000000"/>
          <w:sz w:val="18"/>
          <w:szCs w:val="18"/>
          <w:lang w:eastAsia="pt-BR"/>
        </w:rPr>
      </w:pPr>
      <w:r w:rsidRPr="00F56300">
        <w:rPr>
          <w:rFonts w:ascii="Verdana" w:eastAsia="Times New Roman" w:hAnsi="Verdana" w:cs="Times New Roman"/>
          <w:b/>
          <w:color w:val="000000"/>
          <w:sz w:val="18"/>
          <w:szCs w:val="18"/>
          <w:lang w:eastAsia="pt-BR"/>
        </w:rPr>
        <w:t>En</w:t>
      </w:r>
      <w:r w:rsidR="006C2F60" w:rsidRPr="00F56300">
        <w:rPr>
          <w:rFonts w:ascii="Verdana" w:eastAsia="Times New Roman" w:hAnsi="Verdana" w:cs="Times New Roman"/>
          <w:b/>
          <w:color w:val="000000"/>
          <w:sz w:val="18"/>
          <w:szCs w:val="18"/>
          <w:lang w:eastAsia="pt-BR"/>
        </w:rPr>
        <w:t>sino Médio Integrado à Educação Profissional:</w:t>
      </w:r>
      <w:r w:rsidR="006C2F60" w:rsidRPr="00F56300">
        <w:rPr>
          <w:rFonts w:ascii="Verdana" w:eastAsia="Times New Roman" w:hAnsi="Verdana" w:cs="Times New Roman"/>
          <w:color w:val="000000"/>
          <w:sz w:val="18"/>
          <w:szCs w:val="18"/>
          <w:lang w:eastAsia="pt-BR"/>
        </w:rPr>
        <w:t xml:space="preserve"> f</w:t>
      </w:r>
      <w:r w:rsidR="00630A50" w:rsidRPr="00F56300">
        <w:rPr>
          <w:rFonts w:ascii="Verdana" w:eastAsia="Times New Roman" w:hAnsi="Verdana" w:cs="Times New Roman"/>
          <w:color w:val="000000"/>
          <w:sz w:val="18"/>
          <w:szCs w:val="18"/>
          <w:lang w:eastAsia="pt-BR"/>
        </w:rPr>
        <w:t>ormação profissional em nível técnico (Administração / Informática / Mecânica) a partir da 1ª série do Ensino Médio, com duração de 4 anos</w:t>
      </w:r>
      <w:r w:rsidR="0041387D" w:rsidRPr="00F56300">
        <w:rPr>
          <w:rFonts w:ascii="Verdana" w:eastAsia="Times New Roman" w:hAnsi="Verdana" w:cs="Times New Roman"/>
          <w:color w:val="000000"/>
          <w:sz w:val="18"/>
          <w:szCs w:val="18"/>
          <w:lang w:eastAsia="pt-BR"/>
        </w:rPr>
        <w:t>, nos turnos matutino ou vespertino.</w:t>
      </w:r>
    </w:p>
    <w:p w:rsidR="0041387D" w:rsidRPr="00F56300" w:rsidRDefault="0041387D" w:rsidP="0071342A">
      <w:pPr>
        <w:spacing w:after="0" w:line="240" w:lineRule="auto"/>
        <w:jc w:val="both"/>
        <w:rPr>
          <w:rFonts w:eastAsia="Times New Roman" w:cs="Times New Roman"/>
          <w:lang w:eastAsia="pt-BR"/>
        </w:rPr>
      </w:pPr>
    </w:p>
    <w:p w:rsidR="00630A50" w:rsidRPr="00F56300" w:rsidRDefault="006C2F60" w:rsidP="0071342A">
      <w:pPr>
        <w:spacing w:after="0" w:line="240" w:lineRule="auto"/>
        <w:jc w:val="both"/>
        <w:rPr>
          <w:rFonts w:eastAsia="Times New Roman" w:cs="Times New Roman"/>
          <w:lang w:eastAsia="pt-BR"/>
        </w:rPr>
      </w:pPr>
      <w:r w:rsidRPr="00F56300">
        <w:rPr>
          <w:rFonts w:ascii="Verdana" w:eastAsia="Times New Roman" w:hAnsi="Verdana" w:cs="Times New Roman"/>
          <w:sz w:val="18"/>
          <w:szCs w:val="18"/>
          <w:lang w:eastAsia="pt-BR"/>
        </w:rPr>
        <w:t>As matrizes curriculares, perfis profissionais e competências dos cursos</w:t>
      </w:r>
      <w:r w:rsidR="0041387D" w:rsidRPr="00F56300">
        <w:rPr>
          <w:rFonts w:ascii="Verdana" w:eastAsia="Times New Roman" w:hAnsi="Verdana" w:cs="Times New Roman"/>
          <w:sz w:val="18"/>
          <w:szCs w:val="18"/>
          <w:lang w:eastAsia="pt-BR"/>
        </w:rPr>
        <w:t xml:space="preserve"> oferecidos pelo CEDUP</w:t>
      </w:r>
      <w:r w:rsidRPr="00F56300">
        <w:rPr>
          <w:rFonts w:ascii="Verdana" w:eastAsia="Times New Roman" w:hAnsi="Verdana" w:cs="Times New Roman"/>
          <w:sz w:val="18"/>
          <w:szCs w:val="18"/>
          <w:lang w:eastAsia="pt-BR"/>
        </w:rPr>
        <w:t xml:space="preserve"> estão disponíveis no site </w:t>
      </w:r>
      <w:hyperlink r:id="rId9" w:history="1">
        <w:r w:rsidRPr="00F56300">
          <w:rPr>
            <w:rStyle w:val="Hyperlink"/>
            <w:rFonts w:ascii="Verdana" w:eastAsia="Times New Roman" w:hAnsi="Verdana" w:cs="Times New Roman"/>
            <w:sz w:val="18"/>
            <w:szCs w:val="18"/>
            <w:lang w:eastAsia="pt-BR"/>
          </w:rPr>
          <w:t>www.ceduphh.com.br</w:t>
        </w:r>
      </w:hyperlink>
      <w:r w:rsidRPr="00F56300">
        <w:rPr>
          <w:rFonts w:eastAsia="Times New Roman" w:cs="Times New Roman"/>
          <w:lang w:eastAsia="pt-BR"/>
        </w:rPr>
        <w:t>.</w:t>
      </w:r>
    </w:p>
    <w:p w:rsidR="00642C43" w:rsidRPr="00512FFD" w:rsidRDefault="00512FFD" w:rsidP="005114DD">
      <w:pPr>
        <w:jc w:val="center"/>
        <w:rPr>
          <w:rFonts w:ascii="Tempus Sans ITC" w:hAnsi="Tempus Sans ITC"/>
          <w:b/>
          <w:sz w:val="32"/>
          <w:szCs w:val="32"/>
        </w:rPr>
      </w:pPr>
      <w:r w:rsidRPr="00512FFD">
        <w:rPr>
          <w:rFonts w:ascii="Tempus Sans ITC" w:hAnsi="Tempus Sans ITC"/>
          <w:b/>
          <w:sz w:val="32"/>
          <w:szCs w:val="32"/>
        </w:rPr>
        <w:lastRenderedPageBreak/>
        <w:t>ESTRUTURA ORGANIZACIONAL</w:t>
      </w:r>
    </w:p>
    <w:p w:rsidR="00633934" w:rsidRPr="00F56300" w:rsidRDefault="00633934" w:rsidP="00642C43">
      <w:pPr>
        <w:rPr>
          <w:rFonts w:ascii="Verdana" w:hAnsi="Verdana"/>
          <w:b/>
          <w:sz w:val="18"/>
          <w:szCs w:val="18"/>
          <w:u w:val="single"/>
        </w:rPr>
      </w:pPr>
      <w:r w:rsidRPr="00F56300">
        <w:rPr>
          <w:rFonts w:ascii="Verdana" w:hAnsi="Verdana"/>
          <w:b/>
          <w:sz w:val="18"/>
          <w:szCs w:val="18"/>
          <w:u w:val="single"/>
        </w:rPr>
        <w:t>Secretaria</w:t>
      </w: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 xml:space="preserve">Tem por competência o controle e atualização dos registros escolares. </w:t>
      </w:r>
    </w:p>
    <w:p w:rsidR="00633934" w:rsidRPr="00F56300" w:rsidRDefault="00633934" w:rsidP="00633934">
      <w:pPr>
        <w:spacing w:after="0" w:line="240" w:lineRule="auto"/>
        <w:rPr>
          <w:rFonts w:ascii="Verdana" w:hAnsi="Verdana"/>
          <w:sz w:val="18"/>
          <w:szCs w:val="18"/>
        </w:rPr>
      </w:pPr>
      <w:r w:rsidRPr="00F56300">
        <w:rPr>
          <w:rFonts w:ascii="Verdana" w:hAnsi="Verdana"/>
          <w:sz w:val="18"/>
          <w:szCs w:val="18"/>
        </w:rPr>
        <w:t>Horário de atendimento: 7h30 às 12h e 13h às 21h30</w:t>
      </w: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 xml:space="preserve">Contato: </w:t>
      </w:r>
      <w:hyperlink r:id="rId10" w:history="1">
        <w:r w:rsidRPr="00F56300">
          <w:rPr>
            <w:rStyle w:val="Hyperlink"/>
            <w:rFonts w:ascii="Verdana" w:hAnsi="Verdana"/>
            <w:sz w:val="18"/>
            <w:szCs w:val="18"/>
          </w:rPr>
          <w:t>secretaria@ceduphh.com.br</w:t>
        </w:r>
      </w:hyperlink>
    </w:p>
    <w:p w:rsidR="00633934" w:rsidRPr="00F56300" w:rsidRDefault="00633934" w:rsidP="00633934">
      <w:pPr>
        <w:spacing w:after="0" w:line="240" w:lineRule="auto"/>
        <w:jc w:val="both"/>
        <w:rPr>
          <w:rFonts w:ascii="Verdana" w:hAnsi="Verdana"/>
          <w:sz w:val="18"/>
          <w:szCs w:val="18"/>
        </w:rPr>
      </w:pPr>
    </w:p>
    <w:p w:rsidR="00F56300" w:rsidRDefault="00F56300" w:rsidP="00633934">
      <w:pPr>
        <w:spacing w:after="0" w:line="240" w:lineRule="auto"/>
        <w:jc w:val="center"/>
        <w:rPr>
          <w:rFonts w:ascii="Verdana" w:hAnsi="Verdana"/>
          <w:sz w:val="18"/>
          <w:szCs w:val="18"/>
        </w:rPr>
      </w:pPr>
    </w:p>
    <w:p w:rsidR="00633934" w:rsidRPr="00F56300" w:rsidRDefault="00633934" w:rsidP="00633934">
      <w:pPr>
        <w:spacing w:after="0" w:line="240" w:lineRule="auto"/>
        <w:jc w:val="center"/>
        <w:rPr>
          <w:rFonts w:ascii="Verdana" w:hAnsi="Verdana"/>
          <w:sz w:val="18"/>
          <w:szCs w:val="18"/>
        </w:rPr>
      </w:pPr>
      <w:r w:rsidRPr="00F56300">
        <w:rPr>
          <w:rFonts w:ascii="Verdana" w:hAnsi="Verdana"/>
          <w:sz w:val="18"/>
          <w:szCs w:val="18"/>
        </w:rPr>
        <w:t xml:space="preserve">Matrícula </w:t>
      </w:r>
    </w:p>
    <w:p w:rsidR="00633934" w:rsidRPr="00F56300" w:rsidRDefault="00633934" w:rsidP="00633934">
      <w:pPr>
        <w:spacing w:after="0" w:line="240" w:lineRule="auto"/>
        <w:jc w:val="center"/>
        <w:rPr>
          <w:rFonts w:ascii="Verdana" w:hAnsi="Verdana"/>
          <w:sz w:val="18"/>
          <w:szCs w:val="18"/>
        </w:rPr>
      </w:pP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Para a matrícula de alunos novos nos cursos técnicos, é necessária a seguinte documentação: RG, CPF, Certidão de Nascimento ou Casamento, comprovante de residência, atestado de freqüência ou histórico escolar.</w:t>
      </w: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Preferencialmente, o aluno deverá ter concluído o Ensino Médio ou estar cursando o 2° ano.</w:t>
      </w: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Para a matrícula de alunos menores de idade, é necessária a presença dos pais ou responsáveis.</w:t>
      </w: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O curso técnico em Enfermagem exige que o aluno tenha concluído o Ensino Médio e idade de 18 anos.</w:t>
      </w:r>
    </w:p>
    <w:p w:rsidR="00F56300" w:rsidRDefault="00F56300" w:rsidP="00633934">
      <w:pPr>
        <w:spacing w:after="0" w:line="240" w:lineRule="auto"/>
        <w:jc w:val="center"/>
        <w:rPr>
          <w:rFonts w:ascii="Verdana" w:hAnsi="Verdana"/>
          <w:sz w:val="18"/>
          <w:szCs w:val="18"/>
        </w:rPr>
      </w:pPr>
    </w:p>
    <w:p w:rsidR="00633934" w:rsidRPr="00F56300" w:rsidRDefault="00633934" w:rsidP="00633934">
      <w:pPr>
        <w:spacing w:after="0" w:line="240" w:lineRule="auto"/>
        <w:jc w:val="center"/>
        <w:rPr>
          <w:rFonts w:ascii="Verdana" w:hAnsi="Verdana"/>
          <w:sz w:val="18"/>
          <w:szCs w:val="18"/>
        </w:rPr>
      </w:pPr>
      <w:r w:rsidRPr="00F56300">
        <w:rPr>
          <w:rFonts w:ascii="Verdana" w:hAnsi="Verdana"/>
          <w:sz w:val="18"/>
          <w:szCs w:val="18"/>
        </w:rPr>
        <w:t>Rematrícula (renovação de matrícula)</w:t>
      </w:r>
    </w:p>
    <w:p w:rsidR="00633934" w:rsidRPr="00F56300" w:rsidRDefault="00633934" w:rsidP="00633934">
      <w:pPr>
        <w:spacing w:after="0" w:line="240" w:lineRule="auto"/>
        <w:jc w:val="center"/>
        <w:rPr>
          <w:rFonts w:ascii="Verdana" w:hAnsi="Verdana"/>
          <w:sz w:val="18"/>
          <w:szCs w:val="18"/>
        </w:rPr>
      </w:pP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 xml:space="preserve">Ao fim de cada semestre, o aluno deverá realizar sua rematrícula on-line, na Central do Aluno e entregar a documentação na secretaria, conforme calendário escolar divulgado no site </w:t>
      </w:r>
      <w:hyperlink r:id="rId11" w:history="1">
        <w:r w:rsidRPr="00F56300">
          <w:rPr>
            <w:rStyle w:val="Hyperlink"/>
            <w:rFonts w:ascii="Verdana" w:hAnsi="Verdana"/>
            <w:color w:val="auto"/>
            <w:sz w:val="18"/>
            <w:szCs w:val="18"/>
          </w:rPr>
          <w:t>www.ceduphh.com.br</w:t>
        </w:r>
      </w:hyperlink>
      <w:r w:rsidRPr="00F56300">
        <w:rPr>
          <w:rFonts w:ascii="Verdana" w:hAnsi="Verdana"/>
          <w:sz w:val="18"/>
          <w:szCs w:val="18"/>
        </w:rPr>
        <w:t>.</w:t>
      </w:r>
    </w:p>
    <w:p w:rsidR="00642C43" w:rsidRPr="00F56300" w:rsidRDefault="00642C43" w:rsidP="00633934">
      <w:pPr>
        <w:spacing w:after="0" w:line="240" w:lineRule="auto"/>
        <w:jc w:val="center"/>
        <w:rPr>
          <w:rFonts w:ascii="Verdana" w:hAnsi="Verdana"/>
          <w:sz w:val="18"/>
          <w:szCs w:val="18"/>
        </w:rPr>
      </w:pPr>
    </w:p>
    <w:p w:rsidR="00633934" w:rsidRDefault="00633934" w:rsidP="00633934">
      <w:pPr>
        <w:spacing w:after="0" w:line="240" w:lineRule="auto"/>
        <w:jc w:val="center"/>
        <w:rPr>
          <w:rFonts w:ascii="Verdana" w:hAnsi="Verdana"/>
          <w:sz w:val="18"/>
          <w:szCs w:val="18"/>
        </w:rPr>
      </w:pPr>
      <w:r w:rsidRPr="00F56300">
        <w:rPr>
          <w:rFonts w:ascii="Verdana" w:hAnsi="Verdana"/>
          <w:sz w:val="18"/>
          <w:szCs w:val="18"/>
        </w:rPr>
        <w:t>Desistência/Cancelamento de matrícula</w:t>
      </w:r>
    </w:p>
    <w:p w:rsidR="00F56300" w:rsidRPr="00F56300" w:rsidRDefault="00F56300" w:rsidP="00633934">
      <w:pPr>
        <w:spacing w:after="0" w:line="240" w:lineRule="auto"/>
        <w:jc w:val="center"/>
        <w:rPr>
          <w:rFonts w:ascii="Verdana" w:hAnsi="Verdana"/>
          <w:sz w:val="18"/>
          <w:szCs w:val="18"/>
        </w:rPr>
      </w:pP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A desistência/cancelamento de matrícula poderá ser feita a qualquer época através de requerimento na secretaria.</w:t>
      </w:r>
    </w:p>
    <w:p w:rsidR="00F56300" w:rsidRDefault="00F56300" w:rsidP="00633934">
      <w:pPr>
        <w:spacing w:after="0" w:line="240" w:lineRule="auto"/>
        <w:jc w:val="center"/>
        <w:rPr>
          <w:rFonts w:ascii="Verdana" w:hAnsi="Verdana"/>
          <w:sz w:val="18"/>
          <w:szCs w:val="18"/>
        </w:rPr>
      </w:pPr>
    </w:p>
    <w:p w:rsidR="00633934" w:rsidRPr="00F56300" w:rsidRDefault="00633934" w:rsidP="00633934">
      <w:pPr>
        <w:spacing w:after="0" w:line="240" w:lineRule="auto"/>
        <w:jc w:val="center"/>
        <w:rPr>
          <w:rFonts w:ascii="Verdana" w:hAnsi="Verdana"/>
          <w:sz w:val="18"/>
          <w:szCs w:val="18"/>
        </w:rPr>
      </w:pPr>
      <w:r w:rsidRPr="00F56300">
        <w:rPr>
          <w:rFonts w:ascii="Verdana" w:hAnsi="Verdana"/>
          <w:sz w:val="18"/>
          <w:szCs w:val="18"/>
        </w:rPr>
        <w:t>Transferência (interna)</w:t>
      </w:r>
    </w:p>
    <w:p w:rsidR="00633934" w:rsidRPr="00F56300" w:rsidRDefault="00633934" w:rsidP="00633934">
      <w:pPr>
        <w:spacing w:after="0" w:line="240" w:lineRule="auto"/>
        <w:rPr>
          <w:rFonts w:ascii="Verdana" w:hAnsi="Verdana"/>
          <w:sz w:val="18"/>
          <w:szCs w:val="18"/>
        </w:rPr>
      </w:pP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As transferências de curso ou turno, durante o semestre letivo, ocorrerão somente quando houver vaga disponível.</w:t>
      </w: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A transferência de curso será realizada pela secretaria mediante solicitação do aluno feita ao coordenador de curso.</w:t>
      </w:r>
    </w:p>
    <w:p w:rsidR="00633934" w:rsidRPr="00F56300" w:rsidRDefault="00633934" w:rsidP="00633934">
      <w:pPr>
        <w:spacing w:after="0" w:line="240" w:lineRule="auto"/>
        <w:jc w:val="both"/>
        <w:rPr>
          <w:rFonts w:ascii="Verdana" w:hAnsi="Verdana"/>
          <w:sz w:val="18"/>
          <w:szCs w:val="18"/>
        </w:rPr>
      </w:pPr>
      <w:r w:rsidRPr="00F56300">
        <w:rPr>
          <w:rFonts w:ascii="Verdana" w:hAnsi="Verdana"/>
          <w:sz w:val="18"/>
          <w:szCs w:val="18"/>
        </w:rPr>
        <w:t>A transferência de turno deverá ser requerida pelo aluno diretamente na secretaria.</w:t>
      </w:r>
    </w:p>
    <w:p w:rsidR="00633934" w:rsidRPr="00F56300" w:rsidRDefault="00633934" w:rsidP="00633934">
      <w:pPr>
        <w:spacing w:after="0" w:line="240" w:lineRule="auto"/>
        <w:rPr>
          <w:rFonts w:ascii="Verdana" w:hAnsi="Verdana"/>
          <w:sz w:val="18"/>
          <w:szCs w:val="18"/>
        </w:rPr>
      </w:pPr>
      <w:r w:rsidRPr="00F56300">
        <w:rPr>
          <w:rFonts w:ascii="Verdana" w:hAnsi="Verdana"/>
          <w:sz w:val="18"/>
          <w:szCs w:val="18"/>
        </w:rPr>
        <w:t>Caso o aluno seja menor de idade, é preciso a autorização dos pais ou responsáveis.</w:t>
      </w:r>
    </w:p>
    <w:p w:rsidR="00633934" w:rsidRPr="00F56300" w:rsidRDefault="00633934" w:rsidP="00633934">
      <w:pPr>
        <w:spacing w:after="0"/>
        <w:rPr>
          <w:rFonts w:ascii="Verdana" w:hAnsi="Verdana"/>
          <w:sz w:val="18"/>
          <w:szCs w:val="18"/>
        </w:rPr>
      </w:pPr>
      <w:r w:rsidRPr="00F56300">
        <w:rPr>
          <w:rFonts w:ascii="Verdana" w:hAnsi="Verdana" w:cs="Arial"/>
          <w:sz w:val="18"/>
          <w:szCs w:val="18"/>
        </w:rPr>
        <w:t>- Por motivo disciplinar será concedida independentemente de requerimento.</w:t>
      </w:r>
    </w:p>
    <w:p w:rsidR="00633934" w:rsidRPr="00F56300" w:rsidRDefault="00633934" w:rsidP="00633934">
      <w:pPr>
        <w:spacing w:after="0" w:line="240" w:lineRule="auto"/>
        <w:rPr>
          <w:rFonts w:ascii="Verdana" w:hAnsi="Verdana"/>
          <w:sz w:val="18"/>
          <w:szCs w:val="18"/>
        </w:rPr>
      </w:pPr>
    </w:p>
    <w:p w:rsidR="00633934" w:rsidRPr="00F56300" w:rsidRDefault="00633934" w:rsidP="00633934">
      <w:pPr>
        <w:spacing w:after="0" w:line="240" w:lineRule="auto"/>
        <w:jc w:val="center"/>
        <w:rPr>
          <w:rFonts w:ascii="Verdana" w:hAnsi="Verdana"/>
          <w:sz w:val="18"/>
          <w:szCs w:val="18"/>
        </w:rPr>
      </w:pPr>
      <w:r w:rsidRPr="00F56300">
        <w:rPr>
          <w:rFonts w:ascii="Verdana" w:hAnsi="Verdana"/>
          <w:sz w:val="18"/>
          <w:szCs w:val="18"/>
        </w:rPr>
        <w:lastRenderedPageBreak/>
        <w:t>Atualização dos dados do aluno</w:t>
      </w:r>
    </w:p>
    <w:p w:rsidR="00633934" w:rsidRPr="00F56300" w:rsidRDefault="00633934" w:rsidP="00633934">
      <w:pPr>
        <w:spacing w:after="0" w:line="240" w:lineRule="auto"/>
        <w:jc w:val="center"/>
        <w:rPr>
          <w:rFonts w:ascii="Verdana" w:hAnsi="Verdana"/>
          <w:sz w:val="18"/>
          <w:szCs w:val="18"/>
        </w:rPr>
      </w:pPr>
    </w:p>
    <w:p w:rsidR="00633934" w:rsidRPr="00F56300" w:rsidRDefault="00633934" w:rsidP="00E45C3C">
      <w:pPr>
        <w:spacing w:after="0" w:line="240" w:lineRule="auto"/>
        <w:jc w:val="both"/>
        <w:rPr>
          <w:rFonts w:ascii="Verdana" w:hAnsi="Verdana"/>
          <w:sz w:val="18"/>
          <w:szCs w:val="18"/>
        </w:rPr>
      </w:pPr>
      <w:r w:rsidRPr="00F56300">
        <w:rPr>
          <w:rFonts w:ascii="Verdana" w:hAnsi="Verdana"/>
          <w:sz w:val="18"/>
          <w:szCs w:val="18"/>
        </w:rPr>
        <w:t>Cabe ao aluno manter atualizados seus dados (endereço, telefone, email) pessoalmente na secretaria.</w:t>
      </w:r>
    </w:p>
    <w:p w:rsidR="006273BF" w:rsidRDefault="006273BF" w:rsidP="00633934">
      <w:pPr>
        <w:spacing w:after="0" w:line="240" w:lineRule="auto"/>
        <w:jc w:val="center"/>
        <w:rPr>
          <w:rFonts w:ascii="Verdana" w:hAnsi="Verdana"/>
          <w:sz w:val="18"/>
          <w:szCs w:val="18"/>
        </w:rPr>
      </w:pPr>
    </w:p>
    <w:p w:rsidR="00633934" w:rsidRPr="00F56300" w:rsidRDefault="00633934" w:rsidP="00633934">
      <w:pPr>
        <w:spacing w:after="0" w:line="240" w:lineRule="auto"/>
        <w:jc w:val="center"/>
        <w:rPr>
          <w:rFonts w:ascii="Verdana" w:hAnsi="Verdana"/>
          <w:sz w:val="18"/>
          <w:szCs w:val="18"/>
        </w:rPr>
      </w:pPr>
      <w:r w:rsidRPr="00F56300">
        <w:rPr>
          <w:rFonts w:ascii="Verdana" w:hAnsi="Verdana"/>
          <w:sz w:val="18"/>
          <w:szCs w:val="18"/>
        </w:rPr>
        <w:t>Aluno Ouvinte</w:t>
      </w:r>
    </w:p>
    <w:p w:rsidR="00633934" w:rsidRPr="00F56300" w:rsidRDefault="00633934" w:rsidP="00633934">
      <w:pPr>
        <w:spacing w:after="0" w:line="240" w:lineRule="auto"/>
        <w:jc w:val="center"/>
        <w:rPr>
          <w:rFonts w:ascii="Verdana" w:hAnsi="Verdana"/>
          <w:sz w:val="18"/>
          <w:szCs w:val="18"/>
        </w:rPr>
      </w:pPr>
    </w:p>
    <w:p w:rsidR="00633934" w:rsidRPr="00F56300" w:rsidRDefault="00633934" w:rsidP="00294B2D">
      <w:pPr>
        <w:spacing w:after="0"/>
        <w:jc w:val="both"/>
        <w:rPr>
          <w:rFonts w:ascii="Verdana" w:hAnsi="Verdana"/>
          <w:sz w:val="18"/>
          <w:szCs w:val="18"/>
        </w:rPr>
      </w:pPr>
      <w:r w:rsidRPr="00F56300">
        <w:rPr>
          <w:rFonts w:ascii="Verdana" w:hAnsi="Verdana"/>
          <w:sz w:val="18"/>
          <w:szCs w:val="18"/>
        </w:rPr>
        <w:t>Aluno ouvinte é aquele que, por necessidade do exercício da profissão, necessita aperfeiçoar algum conteúdo pertinente às matrizes curriculares vigentes, matriculando-se, assim, em uma disciplina específica.</w:t>
      </w:r>
    </w:p>
    <w:p w:rsidR="00633934" w:rsidRPr="00F56300" w:rsidRDefault="00633934" w:rsidP="00633934">
      <w:pPr>
        <w:spacing w:after="0"/>
        <w:rPr>
          <w:rFonts w:ascii="Verdana" w:hAnsi="Verdana"/>
          <w:sz w:val="18"/>
          <w:szCs w:val="18"/>
        </w:rPr>
      </w:pPr>
      <w:r w:rsidRPr="00F56300">
        <w:rPr>
          <w:rFonts w:ascii="Verdana" w:hAnsi="Verdana"/>
          <w:sz w:val="18"/>
          <w:szCs w:val="18"/>
        </w:rPr>
        <w:t>O requerente deverá fazer sua solicitação na secretaria.</w:t>
      </w:r>
    </w:p>
    <w:p w:rsidR="00633934" w:rsidRPr="00F56300" w:rsidRDefault="00633934" w:rsidP="00633934">
      <w:pPr>
        <w:spacing w:after="0"/>
        <w:jc w:val="center"/>
        <w:rPr>
          <w:rFonts w:ascii="Verdana" w:hAnsi="Verdana"/>
          <w:color w:val="FF0000"/>
          <w:sz w:val="18"/>
          <w:szCs w:val="18"/>
        </w:rPr>
      </w:pPr>
    </w:p>
    <w:p w:rsidR="00633934" w:rsidRPr="00F56300" w:rsidRDefault="00633934" w:rsidP="00633934">
      <w:pPr>
        <w:spacing w:after="0" w:line="240" w:lineRule="auto"/>
        <w:jc w:val="center"/>
        <w:rPr>
          <w:rFonts w:ascii="Verdana" w:hAnsi="Verdana"/>
          <w:sz w:val="18"/>
          <w:szCs w:val="18"/>
        </w:rPr>
      </w:pPr>
      <w:r w:rsidRPr="00F56300">
        <w:rPr>
          <w:rFonts w:ascii="Verdana" w:hAnsi="Verdana"/>
          <w:sz w:val="18"/>
          <w:szCs w:val="18"/>
        </w:rPr>
        <w:t>Atestado de frequência</w:t>
      </w:r>
    </w:p>
    <w:p w:rsidR="00633934" w:rsidRPr="00F56300" w:rsidRDefault="00633934" w:rsidP="00633934">
      <w:pPr>
        <w:spacing w:after="0" w:line="240" w:lineRule="auto"/>
        <w:jc w:val="center"/>
        <w:rPr>
          <w:rFonts w:ascii="Verdana" w:hAnsi="Verdana"/>
          <w:sz w:val="18"/>
          <w:szCs w:val="18"/>
        </w:rPr>
      </w:pPr>
    </w:p>
    <w:p w:rsidR="00633934" w:rsidRPr="00F56300" w:rsidRDefault="00633934" w:rsidP="00633934">
      <w:pPr>
        <w:spacing w:after="0" w:line="240" w:lineRule="auto"/>
        <w:jc w:val="center"/>
        <w:rPr>
          <w:rFonts w:ascii="Verdana" w:hAnsi="Verdana"/>
          <w:sz w:val="18"/>
          <w:szCs w:val="18"/>
        </w:rPr>
      </w:pPr>
      <w:r w:rsidRPr="00F56300">
        <w:rPr>
          <w:rFonts w:ascii="Verdana" w:hAnsi="Verdana"/>
          <w:sz w:val="18"/>
          <w:szCs w:val="18"/>
        </w:rPr>
        <w:t>Deve ser solicitado pessoalmente pelo aluno na secretaria.</w:t>
      </w:r>
    </w:p>
    <w:p w:rsidR="00642C43" w:rsidRPr="00F56300" w:rsidRDefault="00642C43" w:rsidP="00633934">
      <w:pPr>
        <w:spacing w:after="0"/>
        <w:jc w:val="center"/>
        <w:rPr>
          <w:rFonts w:ascii="Verdana" w:hAnsi="Verdana" w:cs="Arial"/>
          <w:bCs/>
          <w:sz w:val="18"/>
          <w:szCs w:val="18"/>
        </w:rPr>
      </w:pPr>
    </w:p>
    <w:p w:rsidR="00633934" w:rsidRPr="00F56300" w:rsidRDefault="00633934" w:rsidP="00633934">
      <w:pPr>
        <w:spacing w:after="0"/>
        <w:jc w:val="center"/>
        <w:rPr>
          <w:rFonts w:ascii="Verdana" w:hAnsi="Verdana" w:cs="Arial"/>
          <w:bCs/>
          <w:sz w:val="18"/>
          <w:szCs w:val="18"/>
        </w:rPr>
      </w:pPr>
      <w:r w:rsidRPr="00F56300">
        <w:rPr>
          <w:rFonts w:ascii="Verdana" w:hAnsi="Verdana" w:cs="Arial"/>
          <w:bCs/>
          <w:sz w:val="18"/>
          <w:szCs w:val="18"/>
        </w:rPr>
        <w:t>Equivalência de estudos</w:t>
      </w:r>
    </w:p>
    <w:p w:rsidR="00642C43" w:rsidRPr="00F56300" w:rsidRDefault="00642C43" w:rsidP="00633934">
      <w:pPr>
        <w:spacing w:after="0"/>
        <w:jc w:val="center"/>
        <w:rPr>
          <w:rFonts w:ascii="Verdana" w:hAnsi="Verdana" w:cs="Arial"/>
          <w:bCs/>
          <w:sz w:val="18"/>
          <w:szCs w:val="18"/>
        </w:rPr>
      </w:pPr>
    </w:p>
    <w:p w:rsidR="00633934" w:rsidRPr="00F56300" w:rsidRDefault="00633934" w:rsidP="00633934">
      <w:pPr>
        <w:autoSpaceDE w:val="0"/>
        <w:autoSpaceDN w:val="0"/>
        <w:adjustRightInd w:val="0"/>
        <w:spacing w:after="0" w:line="240" w:lineRule="auto"/>
        <w:jc w:val="both"/>
        <w:rPr>
          <w:rFonts w:ascii="Verdana" w:hAnsi="Verdana" w:cs="Arial"/>
          <w:sz w:val="18"/>
          <w:szCs w:val="18"/>
        </w:rPr>
      </w:pPr>
      <w:r w:rsidRPr="00F56300">
        <w:rPr>
          <w:rFonts w:ascii="Verdana" w:hAnsi="Verdana" w:cs="Arial"/>
          <w:sz w:val="18"/>
          <w:szCs w:val="18"/>
        </w:rPr>
        <w:t>A equivalência de estudos é realizada:</w:t>
      </w:r>
    </w:p>
    <w:p w:rsidR="00633934" w:rsidRPr="00F56300" w:rsidRDefault="00633934" w:rsidP="00633934">
      <w:pPr>
        <w:autoSpaceDE w:val="0"/>
        <w:autoSpaceDN w:val="0"/>
        <w:adjustRightInd w:val="0"/>
        <w:spacing w:after="0" w:line="240" w:lineRule="auto"/>
        <w:jc w:val="both"/>
        <w:rPr>
          <w:rFonts w:ascii="Verdana" w:hAnsi="Verdana" w:cs="Arial"/>
          <w:sz w:val="18"/>
          <w:szCs w:val="18"/>
        </w:rPr>
      </w:pPr>
      <w:r w:rsidRPr="00F56300">
        <w:rPr>
          <w:rFonts w:ascii="Verdana" w:hAnsi="Verdana" w:cs="Arial"/>
          <w:sz w:val="18"/>
          <w:szCs w:val="18"/>
        </w:rPr>
        <w:t>a) Do reconhecimento de estudos feitos no estrangeiro, em um mesmo nível em grau de conhecimento e maturidade equivalentes aos do Sistema Brasileiro de Ensino;</w:t>
      </w:r>
    </w:p>
    <w:p w:rsidR="00642C43" w:rsidRPr="00F56300" w:rsidRDefault="00633934" w:rsidP="00633934">
      <w:pPr>
        <w:autoSpaceDE w:val="0"/>
        <w:autoSpaceDN w:val="0"/>
        <w:adjustRightInd w:val="0"/>
        <w:spacing w:after="0" w:line="240" w:lineRule="auto"/>
        <w:jc w:val="both"/>
        <w:rPr>
          <w:rFonts w:ascii="Verdana" w:hAnsi="Verdana" w:cs="Arial"/>
          <w:sz w:val="18"/>
          <w:szCs w:val="18"/>
        </w:rPr>
      </w:pPr>
      <w:r w:rsidRPr="00F56300">
        <w:rPr>
          <w:rFonts w:ascii="Verdana" w:hAnsi="Verdana" w:cs="Arial"/>
          <w:sz w:val="18"/>
          <w:szCs w:val="18"/>
        </w:rPr>
        <w:t>b) Da revalidação de diplomas e certificados, para o efeito de serem declarados equivalentes aos conferidos por escola brasileira de ensino profissi</w:t>
      </w:r>
      <w:r w:rsidR="006666EF" w:rsidRPr="00F56300">
        <w:rPr>
          <w:rFonts w:ascii="Verdana" w:hAnsi="Verdana" w:cs="Arial"/>
          <w:sz w:val="18"/>
          <w:szCs w:val="18"/>
        </w:rPr>
        <w:t>onalizante e, quando for</w:t>
      </w:r>
      <w:r w:rsidRPr="00F56300">
        <w:rPr>
          <w:rFonts w:ascii="Verdana" w:hAnsi="Verdana" w:cs="Arial"/>
          <w:sz w:val="18"/>
          <w:szCs w:val="18"/>
        </w:rPr>
        <w:t xml:space="preserve"> o caso de serem apurados as condições de capacidade profissional de seus portadores;</w:t>
      </w:r>
    </w:p>
    <w:p w:rsidR="00633934" w:rsidRPr="00F56300" w:rsidRDefault="00633934" w:rsidP="00633934">
      <w:pPr>
        <w:autoSpaceDE w:val="0"/>
        <w:autoSpaceDN w:val="0"/>
        <w:adjustRightInd w:val="0"/>
        <w:spacing w:after="0" w:line="240" w:lineRule="auto"/>
        <w:jc w:val="both"/>
        <w:rPr>
          <w:rFonts w:ascii="Verdana" w:hAnsi="Verdana" w:cs="Arial"/>
          <w:sz w:val="18"/>
          <w:szCs w:val="18"/>
        </w:rPr>
      </w:pPr>
      <w:r w:rsidRPr="00F56300">
        <w:rPr>
          <w:rFonts w:ascii="Verdana" w:hAnsi="Verdana" w:cs="Arial"/>
          <w:sz w:val="18"/>
          <w:szCs w:val="18"/>
        </w:rPr>
        <w:t>c) Da transferência de alunos, mediante adaptação ao novo currículo;</w:t>
      </w:r>
    </w:p>
    <w:p w:rsidR="00633934" w:rsidRPr="00F56300" w:rsidRDefault="00633934" w:rsidP="00633934">
      <w:pPr>
        <w:autoSpaceDE w:val="0"/>
        <w:autoSpaceDN w:val="0"/>
        <w:adjustRightInd w:val="0"/>
        <w:spacing w:after="0" w:line="240" w:lineRule="auto"/>
        <w:jc w:val="both"/>
        <w:rPr>
          <w:rFonts w:ascii="Verdana" w:hAnsi="Verdana" w:cs="Arial"/>
          <w:sz w:val="18"/>
          <w:szCs w:val="18"/>
        </w:rPr>
      </w:pPr>
      <w:r w:rsidRPr="00F56300">
        <w:rPr>
          <w:rFonts w:ascii="Verdana" w:hAnsi="Verdana" w:cs="Arial"/>
          <w:sz w:val="18"/>
          <w:szCs w:val="18"/>
        </w:rPr>
        <w:t>d)Em caso de impossibilidade da apresentação de qualquer documento escolar em decorrência de calamidades, guerras, exílio político, ou outras situações e emergências, o aluno deverá ser submetido ao processo de reclassificação (Lei Complementar nº. 170/98, art. 24 Parágrafo único);</w:t>
      </w:r>
    </w:p>
    <w:p w:rsidR="00633934" w:rsidRPr="006273BF" w:rsidRDefault="00633934" w:rsidP="00633934">
      <w:pPr>
        <w:autoSpaceDE w:val="0"/>
        <w:autoSpaceDN w:val="0"/>
        <w:adjustRightInd w:val="0"/>
        <w:spacing w:after="0" w:line="240" w:lineRule="auto"/>
        <w:jc w:val="both"/>
        <w:rPr>
          <w:rFonts w:ascii="Verdana" w:hAnsi="Verdana" w:cs="Arial"/>
          <w:sz w:val="18"/>
          <w:szCs w:val="18"/>
        </w:rPr>
      </w:pPr>
      <w:r>
        <w:rPr>
          <w:rFonts w:cs="Arial"/>
        </w:rPr>
        <w:t>e</w:t>
      </w:r>
      <w:r w:rsidRPr="00D22A73">
        <w:rPr>
          <w:rFonts w:cs="Arial"/>
        </w:rPr>
        <w:t xml:space="preserve">)A </w:t>
      </w:r>
      <w:r>
        <w:rPr>
          <w:rFonts w:cs="Arial"/>
        </w:rPr>
        <w:t>escola</w:t>
      </w:r>
      <w:r w:rsidRPr="00D22A73">
        <w:rPr>
          <w:rFonts w:cs="Arial"/>
        </w:rPr>
        <w:t xml:space="preserve"> </w:t>
      </w:r>
      <w:r w:rsidRPr="006273BF">
        <w:rPr>
          <w:rFonts w:ascii="Verdana" w:hAnsi="Verdana" w:cs="Arial"/>
          <w:sz w:val="18"/>
          <w:szCs w:val="18"/>
        </w:rPr>
        <w:t>poderá reclassificar os educandos, inclusive quando se tratar de transferência entre estabelecimentos situados no país e no exterior, tendo como base as normas curriculares gerais.</w:t>
      </w:r>
    </w:p>
    <w:p w:rsidR="006666EF" w:rsidRPr="006273BF" w:rsidRDefault="006666EF" w:rsidP="00633934">
      <w:pPr>
        <w:spacing w:after="0" w:line="240" w:lineRule="auto"/>
        <w:jc w:val="center"/>
        <w:rPr>
          <w:rFonts w:ascii="Verdana" w:hAnsi="Verdana"/>
          <w:sz w:val="18"/>
          <w:szCs w:val="18"/>
        </w:rPr>
      </w:pPr>
    </w:p>
    <w:p w:rsidR="00633934" w:rsidRPr="006273BF" w:rsidRDefault="00633934" w:rsidP="006273BF">
      <w:pPr>
        <w:spacing w:after="0" w:line="240" w:lineRule="auto"/>
        <w:jc w:val="center"/>
        <w:rPr>
          <w:rFonts w:ascii="Verdana" w:hAnsi="Verdana"/>
          <w:sz w:val="18"/>
          <w:szCs w:val="18"/>
        </w:rPr>
      </w:pPr>
      <w:r w:rsidRPr="006273BF">
        <w:rPr>
          <w:rFonts w:ascii="Verdana" w:hAnsi="Verdana"/>
          <w:sz w:val="18"/>
          <w:szCs w:val="18"/>
        </w:rPr>
        <w:t>Boletim</w:t>
      </w:r>
    </w:p>
    <w:p w:rsidR="00633934" w:rsidRPr="006273BF" w:rsidRDefault="00633934" w:rsidP="006273BF">
      <w:pPr>
        <w:spacing w:after="0" w:line="240" w:lineRule="auto"/>
        <w:jc w:val="center"/>
        <w:rPr>
          <w:rFonts w:ascii="Verdana" w:hAnsi="Verdana"/>
          <w:sz w:val="18"/>
          <w:szCs w:val="18"/>
        </w:rPr>
      </w:pPr>
    </w:p>
    <w:p w:rsidR="00633934" w:rsidRPr="006273BF" w:rsidRDefault="00633934" w:rsidP="006273BF">
      <w:pPr>
        <w:spacing w:after="0" w:line="240" w:lineRule="auto"/>
        <w:rPr>
          <w:rFonts w:ascii="Verdana" w:hAnsi="Verdana"/>
          <w:sz w:val="18"/>
          <w:szCs w:val="18"/>
        </w:rPr>
      </w:pPr>
      <w:r w:rsidRPr="006273BF">
        <w:rPr>
          <w:rFonts w:ascii="Verdana" w:hAnsi="Verdana"/>
          <w:sz w:val="18"/>
          <w:szCs w:val="18"/>
        </w:rPr>
        <w:t>O resultado final (boletim) é divulgado na Central do Aluno ao final do semestre, conforme calendário escolar.</w:t>
      </w:r>
    </w:p>
    <w:p w:rsidR="00633934" w:rsidRPr="006273BF" w:rsidRDefault="00633934" w:rsidP="006273BF">
      <w:pPr>
        <w:spacing w:after="0" w:line="240" w:lineRule="auto"/>
        <w:jc w:val="center"/>
        <w:rPr>
          <w:rFonts w:ascii="Verdana" w:hAnsi="Verdana"/>
          <w:sz w:val="18"/>
          <w:szCs w:val="18"/>
        </w:rPr>
      </w:pPr>
    </w:p>
    <w:p w:rsidR="00633934" w:rsidRPr="006273BF" w:rsidRDefault="00633934" w:rsidP="006273BF">
      <w:pPr>
        <w:spacing w:after="0" w:line="240" w:lineRule="auto"/>
        <w:jc w:val="center"/>
        <w:rPr>
          <w:rFonts w:ascii="Verdana" w:hAnsi="Verdana"/>
          <w:sz w:val="18"/>
          <w:szCs w:val="18"/>
        </w:rPr>
      </w:pPr>
      <w:r w:rsidRPr="006273BF">
        <w:rPr>
          <w:rFonts w:ascii="Verdana" w:hAnsi="Verdana"/>
          <w:sz w:val="18"/>
          <w:szCs w:val="18"/>
        </w:rPr>
        <w:t>Diploma</w:t>
      </w:r>
    </w:p>
    <w:p w:rsidR="00633934" w:rsidRPr="006273BF" w:rsidRDefault="00633934" w:rsidP="00633934">
      <w:pPr>
        <w:spacing w:after="0" w:line="240" w:lineRule="auto"/>
        <w:jc w:val="center"/>
        <w:rPr>
          <w:rFonts w:ascii="Verdana" w:hAnsi="Verdana"/>
          <w:sz w:val="18"/>
          <w:szCs w:val="18"/>
        </w:rPr>
      </w:pPr>
    </w:p>
    <w:p w:rsidR="00633934" w:rsidRPr="006273BF" w:rsidRDefault="00633934" w:rsidP="00633934">
      <w:pPr>
        <w:spacing w:after="0" w:line="240" w:lineRule="auto"/>
        <w:jc w:val="both"/>
        <w:rPr>
          <w:rFonts w:ascii="Verdana" w:hAnsi="Verdana"/>
          <w:sz w:val="18"/>
          <w:szCs w:val="18"/>
        </w:rPr>
      </w:pPr>
      <w:r w:rsidRPr="006273BF">
        <w:rPr>
          <w:rFonts w:ascii="Verdana" w:hAnsi="Verdana"/>
          <w:sz w:val="18"/>
          <w:szCs w:val="18"/>
        </w:rPr>
        <w:t>O aluno aprovado no curso técnico receberá seu diploma somente após a conclusão do Ensino Médio e do estágio supervisionado, quando exigido.</w:t>
      </w:r>
    </w:p>
    <w:p w:rsidR="00630A50" w:rsidRPr="006273BF" w:rsidRDefault="00630A50" w:rsidP="00FA5E59">
      <w:pPr>
        <w:spacing w:after="0"/>
        <w:ind w:left="-426" w:firstLine="426"/>
        <w:rPr>
          <w:rFonts w:ascii="Verdana" w:hAnsi="Verdana"/>
          <w:b/>
          <w:sz w:val="18"/>
          <w:szCs w:val="18"/>
        </w:rPr>
      </w:pPr>
      <w:r w:rsidRPr="006273BF">
        <w:rPr>
          <w:rFonts w:ascii="Verdana" w:hAnsi="Verdana"/>
          <w:b/>
          <w:sz w:val="18"/>
          <w:szCs w:val="18"/>
          <w:u w:val="single"/>
        </w:rPr>
        <w:lastRenderedPageBreak/>
        <w:t>Biblioteca</w:t>
      </w:r>
    </w:p>
    <w:p w:rsidR="000E10EC" w:rsidRPr="006273BF" w:rsidRDefault="000E10EC" w:rsidP="00FA5E59">
      <w:pPr>
        <w:spacing w:after="0" w:line="240" w:lineRule="auto"/>
        <w:jc w:val="both"/>
        <w:rPr>
          <w:rFonts w:ascii="Verdana" w:hAnsi="Verdana"/>
          <w:sz w:val="18"/>
          <w:szCs w:val="18"/>
        </w:rPr>
      </w:pPr>
      <w:r w:rsidRPr="006273BF">
        <w:rPr>
          <w:rFonts w:ascii="Verdana" w:hAnsi="Verdana"/>
          <w:sz w:val="18"/>
          <w:szCs w:val="18"/>
        </w:rPr>
        <w:t>A biblioteca do CEDUP conta atualmente com um acervo de mais de 15.000</w:t>
      </w:r>
      <w:r w:rsidR="00FC7AB2" w:rsidRPr="006273BF">
        <w:rPr>
          <w:rFonts w:ascii="Verdana" w:hAnsi="Verdana"/>
          <w:sz w:val="18"/>
          <w:szCs w:val="18"/>
        </w:rPr>
        <w:t xml:space="preserve">  impressos, materiais informativos, obras de referência, livros periódicos, fotografias, mapas, cd’s e dvd’s. </w:t>
      </w:r>
    </w:p>
    <w:p w:rsidR="00630A50" w:rsidRPr="006273BF" w:rsidRDefault="00630A50" w:rsidP="00FA5E59">
      <w:pPr>
        <w:spacing w:after="0" w:line="240" w:lineRule="auto"/>
        <w:jc w:val="both"/>
        <w:rPr>
          <w:rFonts w:ascii="Verdana" w:hAnsi="Verdana"/>
          <w:sz w:val="18"/>
          <w:szCs w:val="18"/>
        </w:rPr>
      </w:pPr>
      <w:r w:rsidRPr="006273BF">
        <w:rPr>
          <w:rFonts w:ascii="Verdana" w:hAnsi="Verdana"/>
          <w:sz w:val="18"/>
          <w:szCs w:val="18"/>
        </w:rPr>
        <w:t>Para empréstimo de livros, o aluno deve estar matriculado no C</w:t>
      </w:r>
      <w:r w:rsidR="003319E6" w:rsidRPr="006273BF">
        <w:rPr>
          <w:rFonts w:ascii="Verdana" w:hAnsi="Verdana"/>
          <w:sz w:val="18"/>
          <w:szCs w:val="18"/>
        </w:rPr>
        <w:t>EDUP</w:t>
      </w:r>
      <w:r w:rsidRPr="006273BF">
        <w:rPr>
          <w:rFonts w:ascii="Verdana" w:hAnsi="Verdana"/>
          <w:sz w:val="18"/>
          <w:szCs w:val="18"/>
        </w:rPr>
        <w:t xml:space="preserve"> e aprese</w:t>
      </w:r>
      <w:r w:rsidR="000E10EC" w:rsidRPr="006273BF">
        <w:rPr>
          <w:rFonts w:ascii="Verdana" w:hAnsi="Verdana"/>
          <w:sz w:val="18"/>
          <w:szCs w:val="18"/>
        </w:rPr>
        <w:t>ntar o seu código de matrícula.</w:t>
      </w:r>
    </w:p>
    <w:p w:rsidR="000E10EC" w:rsidRDefault="000E10EC" w:rsidP="00FA5E59">
      <w:pPr>
        <w:spacing w:after="0" w:line="240" w:lineRule="auto"/>
        <w:jc w:val="both"/>
        <w:rPr>
          <w:rFonts w:ascii="Verdana" w:hAnsi="Verdana"/>
          <w:sz w:val="18"/>
          <w:szCs w:val="18"/>
        </w:rPr>
      </w:pPr>
      <w:r w:rsidRPr="006273BF">
        <w:rPr>
          <w:rFonts w:ascii="Verdana" w:hAnsi="Verdana"/>
          <w:sz w:val="18"/>
          <w:szCs w:val="18"/>
        </w:rPr>
        <w:t>Com o sistema on-line (</w:t>
      </w:r>
      <w:r w:rsidR="00244538" w:rsidRPr="006273BF">
        <w:rPr>
          <w:rFonts w:ascii="Verdana" w:hAnsi="Verdana"/>
          <w:sz w:val="18"/>
          <w:szCs w:val="18"/>
        </w:rPr>
        <w:t>www</w:t>
      </w:r>
      <w:r w:rsidRPr="006273BF">
        <w:rPr>
          <w:rFonts w:ascii="Verdana" w:hAnsi="Verdana"/>
          <w:sz w:val="18"/>
          <w:szCs w:val="18"/>
        </w:rPr>
        <w:t>. ceduphh.com.br – link biblioteca) é possível visualizar informações sobre o acervo bibliográfico, além de renovar e reservar exemplares.</w:t>
      </w:r>
    </w:p>
    <w:p w:rsidR="006273BF" w:rsidRPr="006273BF" w:rsidRDefault="006273BF" w:rsidP="00FA5E59">
      <w:pPr>
        <w:spacing w:after="0" w:line="240" w:lineRule="auto"/>
        <w:jc w:val="both"/>
        <w:rPr>
          <w:rFonts w:ascii="Verdana" w:hAnsi="Verdana"/>
          <w:sz w:val="18"/>
          <w:szCs w:val="18"/>
        </w:rPr>
      </w:pPr>
      <w:r>
        <w:rPr>
          <w:rFonts w:ascii="Verdana" w:hAnsi="Verdana"/>
          <w:sz w:val="18"/>
          <w:szCs w:val="18"/>
        </w:rPr>
        <w:t xml:space="preserve">Horário: </w:t>
      </w:r>
      <w:r w:rsidRPr="006273BF">
        <w:rPr>
          <w:rFonts w:ascii="Verdana" w:hAnsi="Verdana"/>
          <w:sz w:val="18"/>
          <w:szCs w:val="18"/>
        </w:rPr>
        <w:t xml:space="preserve">7h15 às 11h45 e </w:t>
      </w:r>
      <w:r>
        <w:rPr>
          <w:rFonts w:ascii="Verdana" w:hAnsi="Verdana"/>
          <w:sz w:val="18"/>
          <w:szCs w:val="18"/>
        </w:rPr>
        <w:t>13h às 21h50</w:t>
      </w:r>
    </w:p>
    <w:p w:rsidR="00FA5E59" w:rsidRPr="006273BF" w:rsidRDefault="00FA5E59" w:rsidP="00FA5E59">
      <w:pPr>
        <w:spacing w:after="0" w:line="240" w:lineRule="auto"/>
        <w:jc w:val="both"/>
        <w:rPr>
          <w:rFonts w:ascii="Verdana" w:hAnsi="Verdana"/>
          <w:sz w:val="18"/>
          <w:szCs w:val="18"/>
        </w:rPr>
      </w:pPr>
    </w:p>
    <w:p w:rsidR="000E10EC" w:rsidRPr="006273BF" w:rsidRDefault="000E10EC" w:rsidP="00FA5E59">
      <w:pPr>
        <w:spacing w:after="0" w:line="240" w:lineRule="auto"/>
        <w:jc w:val="center"/>
        <w:rPr>
          <w:rFonts w:ascii="Verdana" w:eastAsia="Times New Roman" w:hAnsi="Verdana" w:cs="Times New Roman"/>
          <w:sz w:val="18"/>
          <w:szCs w:val="18"/>
          <w:lang w:eastAsia="pt-BR"/>
        </w:rPr>
      </w:pPr>
      <w:r w:rsidRPr="006273BF">
        <w:rPr>
          <w:rFonts w:ascii="Verdana" w:eastAsia="Times New Roman" w:hAnsi="Verdana" w:cs="Times New Roman"/>
          <w:bCs/>
          <w:sz w:val="18"/>
          <w:szCs w:val="18"/>
          <w:lang w:eastAsia="pt-BR"/>
        </w:rPr>
        <w:t>Regulamento da Biblioteca</w:t>
      </w:r>
    </w:p>
    <w:p w:rsidR="000E10EC" w:rsidRPr="006273BF" w:rsidRDefault="000E10EC" w:rsidP="002F1024">
      <w:pPr>
        <w:numPr>
          <w:ilvl w:val="0"/>
          <w:numId w:val="4"/>
        </w:numPr>
        <w:spacing w:before="100" w:beforeAutospacing="1" w:after="100" w:afterAutospacing="1" w:line="240" w:lineRule="auto"/>
        <w:ind w:left="1543"/>
        <w:jc w:val="both"/>
        <w:rPr>
          <w:rFonts w:ascii="Verdana" w:eastAsia="Times New Roman" w:hAnsi="Verdana" w:cs="Times New Roman"/>
          <w:sz w:val="18"/>
          <w:szCs w:val="18"/>
          <w:lang w:eastAsia="pt-BR"/>
        </w:rPr>
      </w:pPr>
      <w:r w:rsidRPr="006273BF">
        <w:rPr>
          <w:rFonts w:ascii="Verdana" w:eastAsia="Times New Roman" w:hAnsi="Verdana" w:cs="Times New Roman"/>
          <w:sz w:val="18"/>
          <w:szCs w:val="18"/>
          <w:lang w:eastAsia="pt-BR"/>
        </w:rPr>
        <w:t xml:space="preserve">O aluno poderá retirar/manter no máximo 3 livros por vez. </w:t>
      </w:r>
    </w:p>
    <w:p w:rsidR="000E10EC" w:rsidRPr="006273BF" w:rsidRDefault="000E10EC" w:rsidP="002F1024">
      <w:pPr>
        <w:numPr>
          <w:ilvl w:val="0"/>
          <w:numId w:val="4"/>
        </w:numPr>
        <w:spacing w:before="100" w:beforeAutospacing="1" w:after="100" w:afterAutospacing="1" w:line="240" w:lineRule="auto"/>
        <w:ind w:left="1543"/>
        <w:jc w:val="both"/>
        <w:rPr>
          <w:rFonts w:ascii="Verdana" w:eastAsia="Times New Roman" w:hAnsi="Verdana" w:cs="Times New Roman"/>
          <w:sz w:val="18"/>
          <w:szCs w:val="18"/>
          <w:lang w:eastAsia="pt-BR"/>
        </w:rPr>
      </w:pPr>
      <w:r w:rsidRPr="006273BF">
        <w:rPr>
          <w:rFonts w:ascii="Verdana" w:eastAsia="Times New Roman" w:hAnsi="Verdana" w:cs="Times New Roman"/>
          <w:sz w:val="18"/>
          <w:szCs w:val="18"/>
          <w:lang w:eastAsia="pt-BR"/>
        </w:rPr>
        <w:t xml:space="preserve">O prazo de empréstimo será de 15 dias para </w:t>
      </w:r>
      <w:r w:rsidRPr="006273BF">
        <w:rPr>
          <w:rFonts w:ascii="Verdana" w:eastAsia="Times New Roman" w:hAnsi="Verdana" w:cs="Times New Roman"/>
          <w:i/>
          <w:iCs/>
          <w:sz w:val="18"/>
          <w:szCs w:val="18"/>
          <w:lang w:eastAsia="pt-BR"/>
        </w:rPr>
        <w:t>literatura</w:t>
      </w:r>
      <w:r w:rsidRPr="006273BF">
        <w:rPr>
          <w:rFonts w:ascii="Verdana" w:eastAsia="Times New Roman" w:hAnsi="Verdana" w:cs="Times New Roman"/>
          <w:sz w:val="18"/>
          <w:szCs w:val="18"/>
          <w:lang w:eastAsia="pt-BR"/>
        </w:rPr>
        <w:t xml:space="preserve">  e de 4 dias para </w:t>
      </w:r>
      <w:r w:rsidRPr="006273BF">
        <w:rPr>
          <w:rFonts w:ascii="Verdana" w:eastAsia="Times New Roman" w:hAnsi="Verdana" w:cs="Times New Roman"/>
          <w:i/>
          <w:iCs/>
          <w:sz w:val="18"/>
          <w:szCs w:val="18"/>
          <w:lang w:eastAsia="pt-BR"/>
        </w:rPr>
        <w:t>obras didáticas</w:t>
      </w:r>
      <w:r w:rsidRPr="006273BF">
        <w:rPr>
          <w:rFonts w:ascii="Verdana" w:eastAsia="Times New Roman" w:hAnsi="Verdana" w:cs="Times New Roman"/>
          <w:sz w:val="18"/>
          <w:szCs w:val="18"/>
          <w:lang w:eastAsia="pt-BR"/>
        </w:rPr>
        <w:t xml:space="preserve">. O livro deverá ser renovado no dia do vencimento, pelo sistema on-line, ou na própria biblioteca. No sistema on-line é possível renovar o livro por duas vezes consecutivas. Na terceira, deve-se apresentá-lo na biblioteca. </w:t>
      </w:r>
    </w:p>
    <w:p w:rsidR="000E10EC" w:rsidRPr="006273BF" w:rsidRDefault="000E10EC" w:rsidP="002F1024">
      <w:pPr>
        <w:numPr>
          <w:ilvl w:val="0"/>
          <w:numId w:val="4"/>
        </w:numPr>
        <w:spacing w:before="100" w:beforeAutospacing="1" w:after="100" w:afterAutospacing="1" w:line="240" w:lineRule="auto"/>
        <w:ind w:left="1543"/>
        <w:jc w:val="both"/>
        <w:rPr>
          <w:rFonts w:ascii="Verdana" w:eastAsia="Times New Roman" w:hAnsi="Verdana" w:cs="Times New Roman"/>
          <w:sz w:val="18"/>
          <w:szCs w:val="18"/>
          <w:lang w:eastAsia="pt-BR"/>
        </w:rPr>
      </w:pPr>
      <w:r w:rsidRPr="006273BF">
        <w:rPr>
          <w:rFonts w:ascii="Verdana" w:eastAsia="Times New Roman" w:hAnsi="Verdana" w:cs="Times New Roman"/>
          <w:sz w:val="18"/>
          <w:szCs w:val="18"/>
          <w:lang w:eastAsia="pt-BR"/>
        </w:rPr>
        <w:t xml:space="preserve">Se um material não for devolvido no prazo, haverá a cobrança de multa no valor de R$ 0,50 por dia e volume. No caso de perda de um exemplar, este deverá ser substituído por outro igual. </w:t>
      </w:r>
    </w:p>
    <w:p w:rsidR="000E10EC" w:rsidRPr="006273BF" w:rsidRDefault="000E10EC" w:rsidP="002F1024">
      <w:pPr>
        <w:numPr>
          <w:ilvl w:val="0"/>
          <w:numId w:val="4"/>
        </w:numPr>
        <w:spacing w:before="100" w:beforeAutospacing="1" w:after="100" w:afterAutospacing="1" w:line="240" w:lineRule="auto"/>
        <w:ind w:left="1543"/>
        <w:jc w:val="both"/>
        <w:rPr>
          <w:rFonts w:ascii="Verdana" w:eastAsia="Times New Roman" w:hAnsi="Verdana" w:cs="Times New Roman"/>
          <w:sz w:val="18"/>
          <w:szCs w:val="18"/>
          <w:lang w:eastAsia="pt-BR"/>
        </w:rPr>
      </w:pPr>
      <w:r w:rsidRPr="006273BF">
        <w:rPr>
          <w:rFonts w:ascii="Verdana" w:eastAsia="Times New Roman" w:hAnsi="Verdana" w:cs="Times New Roman"/>
          <w:sz w:val="18"/>
          <w:szCs w:val="18"/>
          <w:lang w:eastAsia="pt-BR"/>
        </w:rPr>
        <w:t xml:space="preserve">No caso de matrícula ou transferência, o estudante deverá quitar suas pendências com o setor. </w:t>
      </w:r>
    </w:p>
    <w:p w:rsidR="000E10EC" w:rsidRPr="006273BF" w:rsidRDefault="000E10EC" w:rsidP="002F1024">
      <w:pPr>
        <w:numPr>
          <w:ilvl w:val="0"/>
          <w:numId w:val="4"/>
        </w:numPr>
        <w:spacing w:before="100" w:beforeAutospacing="1" w:after="100" w:afterAutospacing="1" w:line="240" w:lineRule="auto"/>
        <w:ind w:left="1543"/>
        <w:jc w:val="both"/>
        <w:rPr>
          <w:rFonts w:ascii="Verdana" w:eastAsia="Times New Roman" w:hAnsi="Verdana" w:cs="Times New Roman"/>
          <w:sz w:val="18"/>
          <w:szCs w:val="18"/>
          <w:lang w:eastAsia="pt-BR"/>
        </w:rPr>
      </w:pPr>
      <w:r w:rsidRPr="006273BF">
        <w:rPr>
          <w:rFonts w:ascii="Verdana" w:eastAsia="Times New Roman" w:hAnsi="Verdana" w:cs="Times New Roman"/>
          <w:sz w:val="18"/>
          <w:szCs w:val="18"/>
          <w:lang w:eastAsia="pt-BR"/>
        </w:rPr>
        <w:t>Bolsas, fichários, mochilas e pastas devem ser deixadas no guarda-volumes.</w:t>
      </w:r>
    </w:p>
    <w:p w:rsidR="000E10EC" w:rsidRPr="00557440" w:rsidRDefault="000E10EC" w:rsidP="002F1024">
      <w:pPr>
        <w:numPr>
          <w:ilvl w:val="0"/>
          <w:numId w:val="4"/>
        </w:numPr>
        <w:spacing w:before="100" w:beforeAutospacing="1" w:after="100" w:afterAutospacing="1" w:line="240" w:lineRule="auto"/>
        <w:ind w:left="1543"/>
        <w:jc w:val="both"/>
        <w:rPr>
          <w:rFonts w:ascii="Verdana" w:eastAsia="Times New Roman" w:hAnsi="Verdana" w:cs="Times New Roman"/>
          <w:sz w:val="18"/>
          <w:szCs w:val="18"/>
          <w:lang w:eastAsia="pt-BR"/>
        </w:rPr>
      </w:pPr>
      <w:r w:rsidRPr="006273BF">
        <w:rPr>
          <w:rFonts w:ascii="Verdana" w:eastAsia="Times New Roman" w:hAnsi="Verdana" w:cs="Times New Roman"/>
          <w:sz w:val="18"/>
          <w:szCs w:val="18"/>
          <w:lang w:eastAsia="pt-BR"/>
        </w:rPr>
        <w:t>Aparelhos celulares deverão permanecer desligados nesse recinto.</w:t>
      </w:r>
    </w:p>
    <w:p w:rsidR="000E10EC" w:rsidRPr="00557440" w:rsidRDefault="000E10EC" w:rsidP="002F1024">
      <w:pPr>
        <w:numPr>
          <w:ilvl w:val="0"/>
          <w:numId w:val="4"/>
        </w:numPr>
        <w:spacing w:before="100" w:beforeAutospacing="1" w:after="100" w:afterAutospacing="1" w:line="240" w:lineRule="auto"/>
        <w:ind w:left="1543"/>
        <w:jc w:val="both"/>
        <w:rPr>
          <w:rFonts w:ascii="Verdana" w:eastAsia="Times New Roman" w:hAnsi="Verdana" w:cs="Times New Roman"/>
          <w:sz w:val="18"/>
          <w:szCs w:val="18"/>
          <w:lang w:eastAsia="pt-BR"/>
        </w:rPr>
      </w:pPr>
      <w:r w:rsidRPr="00557440">
        <w:rPr>
          <w:rFonts w:ascii="Verdana" w:eastAsia="Times New Roman" w:hAnsi="Verdana" w:cs="Times New Roman"/>
          <w:sz w:val="18"/>
          <w:szCs w:val="18"/>
          <w:lang w:eastAsia="pt-BR"/>
        </w:rPr>
        <w:t>Obras de referência (enciclopédias, dicionários, almanaques, revistas, jornais e vídeos) não poderão ser retiradas da biblioteca, por serem obras de pesquisa.</w:t>
      </w:r>
    </w:p>
    <w:p w:rsidR="000E10EC" w:rsidRPr="00557440" w:rsidRDefault="006D4E8D" w:rsidP="002F1024">
      <w:pPr>
        <w:numPr>
          <w:ilvl w:val="0"/>
          <w:numId w:val="4"/>
        </w:numPr>
        <w:spacing w:after="0" w:line="240" w:lineRule="auto"/>
        <w:ind w:left="1543"/>
        <w:jc w:val="both"/>
        <w:rPr>
          <w:rFonts w:ascii="Verdana" w:eastAsia="Times New Roman" w:hAnsi="Verdana" w:cs="Times New Roman"/>
          <w:sz w:val="18"/>
          <w:szCs w:val="18"/>
          <w:lang w:eastAsia="pt-BR"/>
        </w:rPr>
      </w:pPr>
      <w:r w:rsidRPr="00557440">
        <w:rPr>
          <w:rFonts w:ascii="Verdana" w:eastAsia="Times New Roman" w:hAnsi="Verdana" w:cs="Times New Roman"/>
          <w:sz w:val="18"/>
          <w:szCs w:val="18"/>
          <w:lang w:eastAsia="pt-BR"/>
        </w:rPr>
        <w:t>Não é</w:t>
      </w:r>
      <w:r w:rsidR="000E10EC" w:rsidRPr="00557440">
        <w:rPr>
          <w:rFonts w:ascii="Verdana" w:eastAsia="Times New Roman" w:hAnsi="Verdana" w:cs="Times New Roman"/>
          <w:sz w:val="18"/>
          <w:szCs w:val="18"/>
          <w:lang w:eastAsia="pt-BR"/>
        </w:rPr>
        <w:t xml:space="preserve"> permitido nenhum tipo de alimento ou bebida no setor.  </w:t>
      </w:r>
    </w:p>
    <w:p w:rsidR="000E10EC" w:rsidRPr="00F76C45" w:rsidRDefault="000E10EC" w:rsidP="00546844">
      <w:pPr>
        <w:spacing w:before="100" w:beforeAutospacing="1" w:after="100" w:afterAutospacing="1" w:line="240" w:lineRule="auto"/>
        <w:ind w:left="1543"/>
        <w:rPr>
          <w:rFonts w:ascii="Verdana" w:eastAsia="Times New Roman" w:hAnsi="Verdana" w:cs="Times New Roman"/>
          <w:i/>
          <w:sz w:val="18"/>
          <w:szCs w:val="18"/>
          <w:lang w:eastAsia="pt-BR"/>
        </w:rPr>
      </w:pPr>
      <w:r w:rsidRPr="00F76C45">
        <w:rPr>
          <w:rFonts w:ascii="Verdana" w:eastAsia="Times New Roman" w:hAnsi="Verdana" w:cs="Times New Roman"/>
          <w:i/>
          <w:sz w:val="18"/>
          <w:szCs w:val="18"/>
          <w:u w:val="single"/>
          <w:lang w:eastAsia="pt-BR"/>
        </w:rPr>
        <w:t>Objetos perdidos na escola poderão ser procurados neste setor</w:t>
      </w:r>
      <w:r w:rsidRPr="00F76C45">
        <w:rPr>
          <w:rFonts w:ascii="Verdana" w:eastAsia="Times New Roman" w:hAnsi="Verdana" w:cs="Times New Roman"/>
          <w:i/>
          <w:sz w:val="18"/>
          <w:szCs w:val="18"/>
          <w:lang w:eastAsia="pt-BR"/>
        </w:rPr>
        <w:t>.</w:t>
      </w:r>
    </w:p>
    <w:p w:rsidR="0052459D" w:rsidRPr="00557440" w:rsidRDefault="0052459D" w:rsidP="0052459D">
      <w:pPr>
        <w:spacing w:after="0" w:line="240" w:lineRule="auto"/>
        <w:rPr>
          <w:rFonts w:ascii="Verdana" w:hAnsi="Verdana"/>
          <w:b/>
          <w:sz w:val="18"/>
          <w:szCs w:val="18"/>
        </w:rPr>
      </w:pPr>
      <w:r w:rsidRPr="00557440">
        <w:rPr>
          <w:rFonts w:ascii="Verdana" w:hAnsi="Verdana"/>
          <w:b/>
          <w:sz w:val="18"/>
          <w:szCs w:val="18"/>
          <w:u w:val="single"/>
        </w:rPr>
        <w:t>Serviços on-line</w:t>
      </w:r>
    </w:p>
    <w:p w:rsidR="0052459D" w:rsidRPr="00557440" w:rsidRDefault="0052459D" w:rsidP="0052459D">
      <w:pPr>
        <w:spacing w:after="0" w:line="240" w:lineRule="auto"/>
        <w:jc w:val="both"/>
        <w:rPr>
          <w:rFonts w:ascii="Verdana" w:hAnsi="Verdana"/>
          <w:sz w:val="18"/>
          <w:szCs w:val="18"/>
        </w:rPr>
      </w:pPr>
      <w:r w:rsidRPr="00557440">
        <w:rPr>
          <w:rFonts w:ascii="Verdana" w:hAnsi="Verdana"/>
          <w:sz w:val="18"/>
          <w:szCs w:val="18"/>
        </w:rPr>
        <w:t xml:space="preserve">Através do site </w:t>
      </w:r>
      <w:hyperlink r:id="rId12" w:history="1">
        <w:r w:rsidRPr="00557440">
          <w:rPr>
            <w:rStyle w:val="Hyperlink"/>
            <w:rFonts w:ascii="Verdana" w:hAnsi="Verdana"/>
            <w:sz w:val="18"/>
            <w:szCs w:val="18"/>
          </w:rPr>
          <w:t>www.ceduphh.com.br</w:t>
        </w:r>
      </w:hyperlink>
      <w:r w:rsidRPr="00557440">
        <w:rPr>
          <w:rFonts w:ascii="Verdana" w:hAnsi="Verdana"/>
          <w:sz w:val="18"/>
          <w:szCs w:val="18"/>
        </w:rPr>
        <w:t>, no link serviços on-line/ central do aluno, o aluno acessa, com seu número de matrícula (que consta no requerimento de matrícula), o diário de classe eletrônico e envia e recebe mensagens e materiais, facilitando o processo de aprendizagem</w:t>
      </w:r>
      <w:r w:rsidR="00225C39" w:rsidRPr="00557440">
        <w:rPr>
          <w:rFonts w:ascii="Verdana" w:hAnsi="Verdana"/>
          <w:sz w:val="18"/>
          <w:szCs w:val="18"/>
        </w:rPr>
        <w:t>,</w:t>
      </w:r>
      <w:r w:rsidRPr="00557440">
        <w:rPr>
          <w:rFonts w:ascii="Verdana" w:hAnsi="Verdana"/>
          <w:sz w:val="18"/>
          <w:szCs w:val="18"/>
        </w:rPr>
        <w:t xml:space="preserve"> interagindo com os professores e coordenadores.</w:t>
      </w:r>
    </w:p>
    <w:p w:rsidR="0052459D" w:rsidRPr="00557440" w:rsidRDefault="0052459D" w:rsidP="0052459D">
      <w:pPr>
        <w:spacing w:after="0" w:line="240" w:lineRule="auto"/>
        <w:jc w:val="both"/>
        <w:rPr>
          <w:rFonts w:ascii="Verdana" w:hAnsi="Verdana"/>
          <w:sz w:val="18"/>
          <w:szCs w:val="18"/>
        </w:rPr>
      </w:pPr>
      <w:r w:rsidRPr="00557440">
        <w:rPr>
          <w:rFonts w:ascii="Verdana" w:hAnsi="Verdana"/>
          <w:sz w:val="18"/>
          <w:szCs w:val="18"/>
        </w:rPr>
        <w:t>Para solicitar a senha: serviços on-line/central do aluno/ problemas com a senha?/solicitar nova senha</w:t>
      </w:r>
      <w:r w:rsidR="006273BF" w:rsidRPr="00557440">
        <w:rPr>
          <w:rFonts w:ascii="Verdana" w:hAnsi="Verdana"/>
          <w:sz w:val="18"/>
          <w:szCs w:val="18"/>
        </w:rPr>
        <w:t>.</w:t>
      </w:r>
    </w:p>
    <w:p w:rsidR="0052459D" w:rsidRPr="00557440" w:rsidRDefault="0052459D" w:rsidP="0052459D">
      <w:pPr>
        <w:spacing w:after="0" w:line="240" w:lineRule="auto"/>
        <w:jc w:val="both"/>
        <w:rPr>
          <w:rFonts w:ascii="Verdana" w:hAnsi="Verdana"/>
          <w:sz w:val="18"/>
          <w:szCs w:val="18"/>
        </w:rPr>
      </w:pPr>
      <w:r w:rsidRPr="00557440">
        <w:rPr>
          <w:rFonts w:ascii="Verdana" w:hAnsi="Verdana"/>
          <w:sz w:val="18"/>
          <w:szCs w:val="18"/>
        </w:rPr>
        <w:lastRenderedPageBreak/>
        <w:t>A senha será enviada automaticamente ao seu email que está cadastrado na secretaria do CEDUP.</w:t>
      </w:r>
    </w:p>
    <w:p w:rsidR="0052459D" w:rsidRPr="00557440" w:rsidRDefault="0052459D" w:rsidP="0052459D">
      <w:pPr>
        <w:spacing w:after="0"/>
        <w:rPr>
          <w:rFonts w:ascii="Verdana" w:hAnsi="Verdana"/>
          <w:sz w:val="18"/>
          <w:szCs w:val="18"/>
          <w:u w:val="single"/>
        </w:rPr>
      </w:pPr>
      <w:r w:rsidRPr="00557440">
        <w:rPr>
          <w:rFonts w:ascii="Verdana" w:hAnsi="Verdana"/>
          <w:sz w:val="18"/>
          <w:szCs w:val="18"/>
        </w:rPr>
        <w:t>Caso haja problemas para acessar, procure a secretaria.</w:t>
      </w:r>
    </w:p>
    <w:p w:rsidR="0052459D" w:rsidRPr="00557440" w:rsidRDefault="0052459D" w:rsidP="00FA5E59">
      <w:pPr>
        <w:spacing w:after="0"/>
        <w:rPr>
          <w:rFonts w:ascii="Verdana" w:hAnsi="Verdana"/>
          <w:sz w:val="18"/>
          <w:szCs w:val="18"/>
          <w:u w:val="single"/>
        </w:rPr>
      </w:pPr>
    </w:p>
    <w:p w:rsidR="00106E0D" w:rsidRDefault="00106E0D" w:rsidP="00232327">
      <w:pPr>
        <w:spacing w:after="0" w:line="240" w:lineRule="auto"/>
        <w:jc w:val="both"/>
        <w:rPr>
          <w:rFonts w:ascii="Verdana" w:hAnsi="Verdana"/>
          <w:b/>
          <w:sz w:val="18"/>
          <w:szCs w:val="18"/>
          <w:u w:val="single"/>
        </w:rPr>
      </w:pPr>
    </w:p>
    <w:p w:rsidR="00232327" w:rsidRPr="00557440" w:rsidRDefault="00232327" w:rsidP="00232327">
      <w:pPr>
        <w:spacing w:after="0" w:line="240" w:lineRule="auto"/>
        <w:jc w:val="both"/>
        <w:rPr>
          <w:rFonts w:ascii="Verdana" w:hAnsi="Verdana"/>
          <w:b/>
          <w:sz w:val="18"/>
          <w:szCs w:val="18"/>
          <w:u w:val="single"/>
        </w:rPr>
      </w:pPr>
      <w:r w:rsidRPr="00557440">
        <w:rPr>
          <w:rFonts w:ascii="Verdana" w:hAnsi="Verdana"/>
          <w:b/>
          <w:sz w:val="18"/>
          <w:szCs w:val="18"/>
          <w:u w:val="single"/>
        </w:rPr>
        <w:t>Setor Pedagógico</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Setor de apoio técnico-pedagógico aos professores e orientação aos alunos.</w:t>
      </w:r>
    </w:p>
    <w:p w:rsidR="00232327" w:rsidRPr="00557440" w:rsidRDefault="00232327" w:rsidP="00232327">
      <w:pPr>
        <w:jc w:val="both"/>
        <w:rPr>
          <w:rFonts w:ascii="Verdana" w:hAnsi="Verdana"/>
          <w:sz w:val="18"/>
          <w:szCs w:val="18"/>
        </w:rPr>
      </w:pPr>
      <w:r w:rsidRPr="00557440">
        <w:rPr>
          <w:rFonts w:ascii="Verdana" w:hAnsi="Verdana"/>
          <w:sz w:val="18"/>
          <w:szCs w:val="18"/>
        </w:rPr>
        <w:t xml:space="preserve">Contato: </w:t>
      </w:r>
      <w:hyperlink r:id="rId13" w:history="1">
        <w:r w:rsidRPr="00557440">
          <w:rPr>
            <w:rStyle w:val="Hyperlink"/>
            <w:rFonts w:ascii="Verdana" w:hAnsi="Verdana"/>
            <w:sz w:val="18"/>
            <w:szCs w:val="18"/>
          </w:rPr>
          <w:t>stp@ceduphh.com.br</w:t>
        </w:r>
      </w:hyperlink>
    </w:p>
    <w:p w:rsidR="00106E0D" w:rsidRDefault="00106E0D" w:rsidP="00232327">
      <w:pPr>
        <w:spacing w:line="240" w:lineRule="auto"/>
        <w:jc w:val="center"/>
        <w:rPr>
          <w:rFonts w:ascii="Verdana" w:hAnsi="Verdana"/>
          <w:sz w:val="18"/>
          <w:szCs w:val="18"/>
        </w:rPr>
      </w:pPr>
    </w:p>
    <w:p w:rsidR="00232327" w:rsidRPr="00557440" w:rsidRDefault="00232327" w:rsidP="00232327">
      <w:pPr>
        <w:spacing w:line="240" w:lineRule="auto"/>
        <w:jc w:val="center"/>
        <w:rPr>
          <w:rFonts w:ascii="Verdana" w:hAnsi="Verdana"/>
          <w:sz w:val="18"/>
          <w:szCs w:val="18"/>
        </w:rPr>
      </w:pPr>
      <w:r w:rsidRPr="00557440">
        <w:rPr>
          <w:rFonts w:ascii="Verdana" w:hAnsi="Verdana"/>
          <w:sz w:val="18"/>
          <w:szCs w:val="18"/>
        </w:rPr>
        <w:t>Representante de turma e professor regente de classe</w:t>
      </w:r>
    </w:p>
    <w:p w:rsidR="00232327" w:rsidRPr="00557440" w:rsidRDefault="00232327" w:rsidP="00232327">
      <w:pPr>
        <w:jc w:val="both"/>
        <w:rPr>
          <w:rFonts w:ascii="Verdana" w:hAnsi="Verdana"/>
          <w:sz w:val="18"/>
          <w:szCs w:val="18"/>
        </w:rPr>
      </w:pPr>
      <w:r w:rsidRPr="00557440">
        <w:rPr>
          <w:rFonts w:ascii="Verdana" w:hAnsi="Verdana"/>
          <w:sz w:val="18"/>
          <w:szCs w:val="18"/>
        </w:rPr>
        <w:t>No início de cada semestre, cada turma deverá eleger dois representantes de turma, os quais participarão das reuniões pré-agendadas com o setor pedagógico e direção em horário de aula, devendo repassar posteriormente, as informações recebidas aos colegas de classe.</w:t>
      </w:r>
    </w:p>
    <w:p w:rsidR="00106E0D" w:rsidRDefault="00232327" w:rsidP="00106E0D">
      <w:pPr>
        <w:spacing w:line="240" w:lineRule="auto"/>
        <w:rPr>
          <w:rFonts w:ascii="Verdana" w:hAnsi="Verdana"/>
          <w:sz w:val="18"/>
          <w:szCs w:val="18"/>
        </w:rPr>
      </w:pPr>
      <w:r w:rsidRPr="00557440">
        <w:rPr>
          <w:rFonts w:ascii="Verdana" w:hAnsi="Verdana"/>
          <w:sz w:val="18"/>
          <w:szCs w:val="18"/>
        </w:rPr>
        <w:t>-Atuação do representante de turma quanto ao desenvolvimento das disciplinas:</w:t>
      </w:r>
    </w:p>
    <w:p w:rsidR="00106E0D" w:rsidRDefault="00232327" w:rsidP="00106E0D">
      <w:pPr>
        <w:spacing w:after="0" w:line="240" w:lineRule="auto"/>
        <w:jc w:val="both"/>
        <w:rPr>
          <w:rFonts w:ascii="Verdana" w:hAnsi="Verdana"/>
          <w:sz w:val="18"/>
          <w:szCs w:val="18"/>
        </w:rPr>
      </w:pPr>
      <w:r w:rsidRPr="00557440">
        <w:rPr>
          <w:rFonts w:ascii="Verdana" w:hAnsi="Verdana"/>
          <w:sz w:val="18"/>
          <w:szCs w:val="18"/>
        </w:rPr>
        <w:t>O aluno, ao verificar algum problema no desenvolvimento das aulas de qualquer disciplina, solicita-se que adote imediatamente os seguintes procedimentos:- converse com o(s) representante(s) de turma sobre sua insatisfação;- o(s) representante(s) verificará(ao) se a sua insatisfação procede, através de questionamentos junto a outros colegas de sala;- sendo procedente a insatisfação, o(s) representante(s) fará(ão) um termo de concordância no qual deve constar no mínimo, 50% de adesão dos alunos matriculados na disciplina;- o(s) representante(s) de turma dever</w:t>
      </w:r>
      <w:r w:rsidR="00D91F00" w:rsidRPr="00557440">
        <w:rPr>
          <w:rFonts w:ascii="Verdana" w:hAnsi="Verdana"/>
          <w:sz w:val="18"/>
          <w:szCs w:val="18"/>
        </w:rPr>
        <w:t>á</w:t>
      </w:r>
      <w:r w:rsidRPr="00557440">
        <w:rPr>
          <w:rFonts w:ascii="Verdana" w:hAnsi="Verdana"/>
          <w:sz w:val="18"/>
          <w:szCs w:val="18"/>
        </w:rPr>
        <w:t xml:space="preserve"> entregar este documento ao Setor Pedagógico para que sejam tomadas as medidas necessárias para a resolução do problema.</w:t>
      </w:r>
    </w:p>
    <w:p w:rsidR="00232327" w:rsidRPr="00557440" w:rsidRDefault="00232327" w:rsidP="00106E0D">
      <w:pPr>
        <w:spacing w:after="0" w:line="240" w:lineRule="auto"/>
        <w:jc w:val="both"/>
        <w:rPr>
          <w:rFonts w:ascii="Verdana" w:hAnsi="Verdana"/>
          <w:sz w:val="18"/>
          <w:szCs w:val="18"/>
        </w:rPr>
      </w:pPr>
      <w:r w:rsidRPr="00557440">
        <w:rPr>
          <w:rFonts w:ascii="Verdana" w:hAnsi="Verdana"/>
          <w:sz w:val="18"/>
          <w:szCs w:val="18"/>
        </w:rPr>
        <w:t>Este procedimento deverá ser adotado quando forem observadas as seguintes situações:</w:t>
      </w:r>
    </w:p>
    <w:p w:rsidR="00232327" w:rsidRPr="00557440" w:rsidRDefault="00232327" w:rsidP="00106E0D">
      <w:pPr>
        <w:spacing w:after="0" w:line="240" w:lineRule="auto"/>
        <w:jc w:val="both"/>
        <w:rPr>
          <w:rFonts w:ascii="Verdana" w:hAnsi="Verdana"/>
          <w:sz w:val="18"/>
          <w:szCs w:val="18"/>
        </w:rPr>
      </w:pPr>
      <w:r w:rsidRPr="00557440">
        <w:rPr>
          <w:rFonts w:ascii="Verdana" w:hAnsi="Verdana"/>
          <w:sz w:val="18"/>
          <w:szCs w:val="18"/>
        </w:rPr>
        <w:t>a) o professor não está planejando as aulas;</w:t>
      </w:r>
    </w:p>
    <w:p w:rsidR="00232327" w:rsidRPr="00557440" w:rsidRDefault="00232327" w:rsidP="00106E0D">
      <w:pPr>
        <w:spacing w:after="0" w:line="240" w:lineRule="auto"/>
        <w:jc w:val="both"/>
        <w:rPr>
          <w:rFonts w:ascii="Verdana" w:hAnsi="Verdana"/>
          <w:sz w:val="18"/>
          <w:szCs w:val="18"/>
        </w:rPr>
      </w:pPr>
      <w:r w:rsidRPr="00557440">
        <w:rPr>
          <w:rFonts w:ascii="Verdana" w:hAnsi="Verdana"/>
          <w:sz w:val="18"/>
          <w:szCs w:val="18"/>
        </w:rPr>
        <w:t>b)o professor não está seguindo a ementa;</w:t>
      </w:r>
    </w:p>
    <w:p w:rsidR="00232327" w:rsidRPr="00557440" w:rsidRDefault="00232327" w:rsidP="00106E0D">
      <w:pPr>
        <w:spacing w:after="0" w:line="240" w:lineRule="auto"/>
        <w:jc w:val="both"/>
        <w:rPr>
          <w:rFonts w:ascii="Verdana" w:hAnsi="Verdana"/>
          <w:sz w:val="18"/>
          <w:szCs w:val="18"/>
        </w:rPr>
      </w:pPr>
      <w:r w:rsidRPr="00557440">
        <w:rPr>
          <w:rFonts w:ascii="Verdana" w:hAnsi="Verdana"/>
          <w:sz w:val="18"/>
          <w:szCs w:val="18"/>
        </w:rPr>
        <w:t>c) a metodologia adotada pelo professor está dificultando o aprendizado;</w:t>
      </w:r>
    </w:p>
    <w:p w:rsidR="00232327" w:rsidRPr="00557440" w:rsidRDefault="00232327" w:rsidP="00106E0D">
      <w:pPr>
        <w:spacing w:after="0" w:line="240" w:lineRule="auto"/>
        <w:jc w:val="both"/>
        <w:rPr>
          <w:rFonts w:ascii="Verdana" w:hAnsi="Verdana"/>
          <w:sz w:val="18"/>
          <w:szCs w:val="18"/>
        </w:rPr>
      </w:pPr>
      <w:r w:rsidRPr="00557440">
        <w:rPr>
          <w:rFonts w:ascii="Verdana" w:hAnsi="Verdana"/>
          <w:sz w:val="18"/>
          <w:szCs w:val="18"/>
        </w:rPr>
        <w:t>d) o professor não está aproveitando o tempo em sala de aula para aplicar os conteúdos da disciplina;</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e) o professor não está respeitando o(s) aluno(s);</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f) há muita conversa paralela e o professor não está conseguindo manter a disciplina;</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g) outros assuntos pertinentes e que estão prejudicando o bom andamento do curso.</w:t>
      </w:r>
    </w:p>
    <w:p w:rsidR="00106E0D" w:rsidRDefault="00106E0D" w:rsidP="00232327">
      <w:pPr>
        <w:spacing w:after="0" w:line="240" w:lineRule="auto"/>
        <w:jc w:val="both"/>
      </w:pPr>
    </w:p>
    <w:p w:rsidR="00106E0D" w:rsidRDefault="00106E0D" w:rsidP="00232327">
      <w:pPr>
        <w:spacing w:after="0" w:line="240" w:lineRule="auto"/>
        <w:jc w:val="both"/>
      </w:pPr>
    </w:p>
    <w:p w:rsidR="00106E0D" w:rsidRDefault="00106E0D" w:rsidP="00232327">
      <w:pPr>
        <w:spacing w:after="0" w:line="240" w:lineRule="auto"/>
        <w:jc w:val="both"/>
      </w:pPr>
    </w:p>
    <w:p w:rsidR="00232327" w:rsidRPr="00557440" w:rsidRDefault="00232327" w:rsidP="00232327">
      <w:pPr>
        <w:spacing w:after="0" w:line="240" w:lineRule="auto"/>
        <w:jc w:val="both"/>
        <w:rPr>
          <w:rFonts w:ascii="Verdana" w:hAnsi="Verdana"/>
          <w:sz w:val="18"/>
          <w:szCs w:val="18"/>
        </w:rPr>
      </w:pPr>
      <w:r>
        <w:t xml:space="preserve">- </w:t>
      </w:r>
      <w:r w:rsidRPr="00557440">
        <w:rPr>
          <w:rFonts w:ascii="Verdana" w:hAnsi="Verdana"/>
          <w:sz w:val="18"/>
          <w:szCs w:val="18"/>
        </w:rPr>
        <w:t>Professor regente</w:t>
      </w:r>
    </w:p>
    <w:p w:rsidR="00232327" w:rsidRPr="00557440" w:rsidRDefault="00232327" w:rsidP="00232327">
      <w:pPr>
        <w:autoSpaceDE w:val="0"/>
        <w:autoSpaceDN w:val="0"/>
        <w:adjustRightInd w:val="0"/>
        <w:spacing w:after="0" w:line="240" w:lineRule="auto"/>
        <w:jc w:val="both"/>
        <w:rPr>
          <w:rFonts w:ascii="Verdana" w:hAnsi="Verdana"/>
          <w:sz w:val="18"/>
          <w:szCs w:val="18"/>
        </w:rPr>
      </w:pPr>
      <w:r w:rsidRPr="00557440">
        <w:rPr>
          <w:rFonts w:ascii="Verdana" w:hAnsi="Verdana"/>
          <w:sz w:val="18"/>
          <w:szCs w:val="18"/>
        </w:rPr>
        <w:t>É o professor escolhido pela turma no início de cada semestre que irá c</w:t>
      </w:r>
      <w:r w:rsidRPr="00557440">
        <w:rPr>
          <w:rFonts w:ascii="Verdana" w:hAnsi="Verdana" w:cs="BitstreamVeraSans-Roman"/>
          <w:sz w:val="18"/>
          <w:szCs w:val="18"/>
        </w:rPr>
        <w:t xml:space="preserve">ooperar com a direção e equipe pedagógica com informações, sondagens de interesse e sugestões referentes à turma, além de ser o </w:t>
      </w:r>
      <w:r w:rsidRPr="00557440">
        <w:rPr>
          <w:rFonts w:ascii="Verdana" w:hAnsi="Verdana"/>
          <w:sz w:val="18"/>
          <w:szCs w:val="18"/>
        </w:rPr>
        <w:t>responsável por orientar e repassar informações relevantes para e após o Conselho de Classe</w:t>
      </w:r>
    </w:p>
    <w:p w:rsidR="00232327" w:rsidRPr="00557440" w:rsidRDefault="00232327" w:rsidP="00232327">
      <w:pPr>
        <w:spacing w:after="0" w:line="240" w:lineRule="auto"/>
        <w:jc w:val="both"/>
        <w:rPr>
          <w:rFonts w:ascii="Verdana" w:hAnsi="Verdana"/>
          <w:sz w:val="18"/>
          <w:szCs w:val="18"/>
        </w:rPr>
      </w:pPr>
    </w:p>
    <w:p w:rsidR="00232327" w:rsidRPr="00557440" w:rsidRDefault="00232327" w:rsidP="00232327">
      <w:pPr>
        <w:jc w:val="center"/>
        <w:rPr>
          <w:rFonts w:ascii="Verdana" w:hAnsi="Verdana"/>
          <w:sz w:val="18"/>
          <w:szCs w:val="18"/>
        </w:rPr>
      </w:pPr>
      <w:r w:rsidRPr="00557440">
        <w:rPr>
          <w:rFonts w:ascii="Verdana" w:hAnsi="Verdana"/>
          <w:sz w:val="18"/>
          <w:szCs w:val="18"/>
        </w:rPr>
        <w:t>Conselho de Classe</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sz w:val="18"/>
          <w:szCs w:val="18"/>
        </w:rPr>
        <w:t>De natureza deliberativa em assuntos didático-pedagógicos, tem como objetivo avaliar o processo ensino-aprendizagem, c</w:t>
      </w:r>
      <w:r w:rsidRPr="00557440">
        <w:rPr>
          <w:rFonts w:ascii="Verdana" w:hAnsi="Verdana" w:cs="Arial"/>
          <w:sz w:val="18"/>
          <w:szCs w:val="18"/>
        </w:rPr>
        <w:t>ompartilhando informações sobre a classe e sobre cada aluno.</w:t>
      </w:r>
    </w:p>
    <w:p w:rsidR="00232327" w:rsidRPr="00557440" w:rsidRDefault="00232327" w:rsidP="00232327">
      <w:pPr>
        <w:jc w:val="both"/>
        <w:rPr>
          <w:rFonts w:ascii="Verdana" w:hAnsi="Verdana"/>
          <w:sz w:val="18"/>
          <w:szCs w:val="18"/>
        </w:rPr>
      </w:pPr>
      <w:r w:rsidRPr="00557440">
        <w:rPr>
          <w:rFonts w:ascii="Verdana" w:hAnsi="Verdana"/>
          <w:sz w:val="18"/>
          <w:szCs w:val="18"/>
        </w:rPr>
        <w:t>É constituído por representantes de turma, alunos, professores, setor pedagógico, coordenação de curso e direção. Ordinariamente, é realizado duas vezes por semestre, em datas previstas no calendário escolar.</w:t>
      </w:r>
    </w:p>
    <w:p w:rsidR="00232327" w:rsidRPr="00557440" w:rsidRDefault="00232327" w:rsidP="00232327">
      <w:pPr>
        <w:jc w:val="center"/>
        <w:rPr>
          <w:rFonts w:ascii="Verdana" w:hAnsi="Verdana"/>
          <w:sz w:val="18"/>
          <w:szCs w:val="18"/>
        </w:rPr>
      </w:pPr>
      <w:r w:rsidRPr="00557440">
        <w:rPr>
          <w:rFonts w:ascii="Verdana" w:hAnsi="Verdana"/>
          <w:sz w:val="18"/>
          <w:szCs w:val="18"/>
        </w:rPr>
        <w:t>Dispensa de disciplina (aproveitamento de estudos)</w:t>
      </w:r>
    </w:p>
    <w:p w:rsidR="00232327" w:rsidRPr="00557440" w:rsidRDefault="00232327" w:rsidP="00232327">
      <w:pPr>
        <w:spacing w:after="0" w:line="240" w:lineRule="auto"/>
        <w:jc w:val="both"/>
        <w:rPr>
          <w:rFonts w:ascii="Verdana" w:hAnsi="Verdana" w:cs="Arial"/>
          <w:sz w:val="18"/>
          <w:szCs w:val="18"/>
        </w:rPr>
      </w:pPr>
      <w:r w:rsidRPr="00557440">
        <w:rPr>
          <w:rFonts w:ascii="Verdana" w:hAnsi="Verdana" w:cs="Times New Roman"/>
          <w:bCs/>
          <w:sz w:val="18"/>
          <w:szCs w:val="18"/>
        </w:rPr>
        <w:t>Conforme a Resolução nº 073 de</w:t>
      </w:r>
      <w:r w:rsidRPr="00557440">
        <w:rPr>
          <w:rFonts w:ascii="Verdana" w:hAnsi="Verdana" w:cs="Times New Roman"/>
          <w:b/>
          <w:bCs/>
          <w:sz w:val="18"/>
          <w:szCs w:val="18"/>
        </w:rPr>
        <w:t xml:space="preserve"> </w:t>
      </w:r>
      <w:r w:rsidRPr="00557440">
        <w:rPr>
          <w:rFonts w:ascii="Verdana" w:hAnsi="Verdana" w:cs="Arial"/>
          <w:sz w:val="18"/>
          <w:szCs w:val="18"/>
        </w:rPr>
        <w:t>07/12/2010, poderão ser aproveitados conhecimentos e experiências anteriores, no todo ou em parte, desde que diretamente relacionados com o perfil profissional de conclusão da respectiva habilitação técnica ou especializações adquiridas:</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cs="Arial"/>
          <w:sz w:val="18"/>
          <w:szCs w:val="18"/>
        </w:rPr>
        <w:t>I - no ensino médio e superior;</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cs="Arial"/>
          <w:sz w:val="18"/>
          <w:szCs w:val="18"/>
        </w:rPr>
        <w:t>II - em qualificações profissionais e etapas ou módulos de nível técnico concluídos em outros cursos, desde que cursados nos últimos cinco anos;</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cs="Arial"/>
          <w:sz w:val="18"/>
          <w:szCs w:val="18"/>
        </w:rPr>
        <w:t>III - em cursos de formação inicial e continuada de trabalhadores, no trabalho ou por meios informais;</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cs="Arial"/>
          <w:sz w:val="18"/>
          <w:szCs w:val="18"/>
        </w:rPr>
        <w:t>IV - em processos formais de certificação; e,</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cs="Arial"/>
          <w:sz w:val="18"/>
          <w:szCs w:val="18"/>
        </w:rPr>
        <w:t>V - no exterior, em curso devidamente comprovado.</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 xml:space="preserve">O aluno que pretende solicitar o aproveitamento de estudos deverá ingressar com requerimento no Setor Pedagógico conforme as datas definidas pelo CEDUP, anexando o documento comprobatório com a carga horária e conteúdo programático da disciplina. </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Enquanto aguarda o parecer (deferimento, indeferimento ou realização de prova), o aluno deverá cumprir com suas obrigações escolares.</w:t>
      </w:r>
    </w:p>
    <w:p w:rsidR="00232327" w:rsidRPr="00557440" w:rsidRDefault="00232327" w:rsidP="00232327">
      <w:pPr>
        <w:spacing w:after="0"/>
        <w:jc w:val="center"/>
        <w:rPr>
          <w:rFonts w:ascii="Verdana" w:hAnsi="Verdana"/>
          <w:sz w:val="18"/>
          <w:szCs w:val="18"/>
        </w:rPr>
      </w:pPr>
    </w:p>
    <w:p w:rsidR="00232327" w:rsidRPr="00557440" w:rsidRDefault="00232327" w:rsidP="00232327">
      <w:pPr>
        <w:spacing w:line="240" w:lineRule="auto"/>
        <w:jc w:val="center"/>
        <w:rPr>
          <w:rFonts w:ascii="Verdana" w:hAnsi="Verdana"/>
          <w:sz w:val="18"/>
          <w:szCs w:val="18"/>
        </w:rPr>
      </w:pPr>
      <w:r w:rsidRPr="00557440">
        <w:rPr>
          <w:rFonts w:ascii="Verdana" w:hAnsi="Verdana"/>
          <w:sz w:val="18"/>
          <w:szCs w:val="18"/>
        </w:rPr>
        <w:t>Plano de ensino</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No início de cada semestre letivo, cabe ao professor apresentar aos alunos o plano de ensino de sua disciplina, o qual também estará disponível no sistema on-line (Central do Aluno).</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lastRenderedPageBreak/>
        <w:t>O Plano de Ensino traz a ementa, os conteúdos, a metodologia, as formas e critérios de avaliação e a bibliografia utilizados pelo professor e aprovados pela coordenação de curso.</w:t>
      </w:r>
    </w:p>
    <w:p w:rsidR="00232327" w:rsidRPr="00557440" w:rsidRDefault="00232327" w:rsidP="00232327">
      <w:pPr>
        <w:pStyle w:val="NormalWeb"/>
        <w:spacing w:before="0" w:beforeAutospacing="0" w:after="0" w:afterAutospacing="0"/>
        <w:jc w:val="center"/>
        <w:rPr>
          <w:rFonts w:ascii="Verdana" w:hAnsi="Verdana"/>
          <w:sz w:val="18"/>
          <w:szCs w:val="18"/>
        </w:rPr>
      </w:pPr>
      <w:r w:rsidRPr="00557440">
        <w:rPr>
          <w:rFonts w:ascii="Verdana" w:hAnsi="Verdana"/>
          <w:sz w:val="18"/>
          <w:szCs w:val="18"/>
        </w:rPr>
        <w:t>Regime e horário de aulas</w:t>
      </w:r>
    </w:p>
    <w:p w:rsidR="00232327" w:rsidRPr="00557440" w:rsidRDefault="00232327" w:rsidP="00232327">
      <w:pPr>
        <w:pStyle w:val="NormalWeb"/>
        <w:spacing w:before="0" w:beforeAutospacing="0" w:after="0" w:afterAutospacing="0"/>
        <w:jc w:val="center"/>
        <w:rPr>
          <w:rFonts w:ascii="Verdana" w:hAnsi="Verdana"/>
          <w:sz w:val="18"/>
          <w:szCs w:val="18"/>
        </w:rPr>
      </w:pPr>
    </w:p>
    <w:p w:rsidR="00232327" w:rsidRPr="00557440" w:rsidRDefault="00232327" w:rsidP="00232327">
      <w:pPr>
        <w:pStyle w:val="NormalWeb"/>
        <w:spacing w:before="0" w:beforeAutospacing="0" w:after="0" w:afterAutospacing="0"/>
        <w:jc w:val="both"/>
        <w:rPr>
          <w:rFonts w:ascii="Verdana" w:hAnsi="Verdana"/>
          <w:sz w:val="18"/>
          <w:szCs w:val="18"/>
        </w:rPr>
      </w:pPr>
      <w:r w:rsidRPr="00557440">
        <w:rPr>
          <w:rFonts w:ascii="Verdana" w:hAnsi="Verdana"/>
          <w:sz w:val="18"/>
          <w:szCs w:val="18"/>
        </w:rPr>
        <w:t>Os cursos técnicos podem variar, conforme a carga horária, de três a quatro semestres, com aulas de segunda a sexta-feira, nos seguintes horários:</w:t>
      </w:r>
    </w:p>
    <w:p w:rsidR="00232327" w:rsidRPr="00557440" w:rsidRDefault="00232327" w:rsidP="00232327">
      <w:pPr>
        <w:pStyle w:val="NormalWeb"/>
        <w:spacing w:before="0" w:beforeAutospacing="0" w:after="0" w:afterAutospacing="0"/>
        <w:jc w:val="both"/>
        <w:rPr>
          <w:rFonts w:ascii="Verdana" w:hAnsi="Verdana"/>
          <w:sz w:val="18"/>
          <w:szCs w:val="18"/>
        </w:rPr>
      </w:pPr>
      <w:r w:rsidRPr="00557440">
        <w:rPr>
          <w:rFonts w:ascii="Verdana" w:hAnsi="Verdana"/>
          <w:sz w:val="18"/>
          <w:szCs w:val="18"/>
        </w:rPr>
        <w:t>Matutino: 7h30 às 11h30</w:t>
      </w:r>
    </w:p>
    <w:p w:rsidR="00232327" w:rsidRPr="00557440" w:rsidRDefault="00232327" w:rsidP="00232327">
      <w:pPr>
        <w:spacing w:after="0" w:line="240" w:lineRule="auto"/>
        <w:rPr>
          <w:rFonts w:ascii="Verdana" w:hAnsi="Verdana"/>
          <w:sz w:val="18"/>
          <w:szCs w:val="18"/>
        </w:rPr>
      </w:pPr>
      <w:r w:rsidRPr="00557440">
        <w:rPr>
          <w:rFonts w:ascii="Verdana" w:hAnsi="Verdana"/>
          <w:sz w:val="18"/>
          <w:szCs w:val="18"/>
        </w:rPr>
        <w:t>Vespertino: 14h30 às 18h10</w:t>
      </w:r>
    </w:p>
    <w:p w:rsidR="00232327" w:rsidRPr="00557440" w:rsidRDefault="00232327" w:rsidP="00232327">
      <w:pPr>
        <w:spacing w:after="0" w:line="240" w:lineRule="auto"/>
        <w:rPr>
          <w:rFonts w:ascii="Verdana" w:hAnsi="Verdana"/>
          <w:sz w:val="18"/>
          <w:szCs w:val="18"/>
        </w:rPr>
      </w:pPr>
      <w:r w:rsidRPr="00557440">
        <w:rPr>
          <w:rFonts w:ascii="Verdana" w:hAnsi="Verdana"/>
          <w:sz w:val="18"/>
          <w:szCs w:val="18"/>
        </w:rPr>
        <w:t>Noturno: 18h30 às 22h</w:t>
      </w:r>
    </w:p>
    <w:p w:rsidR="00232327" w:rsidRPr="00557440" w:rsidRDefault="00232327" w:rsidP="00232327">
      <w:pPr>
        <w:autoSpaceDE w:val="0"/>
        <w:autoSpaceDN w:val="0"/>
        <w:adjustRightInd w:val="0"/>
        <w:spacing w:after="0" w:line="240" w:lineRule="auto"/>
        <w:jc w:val="center"/>
        <w:rPr>
          <w:rFonts w:ascii="Verdana" w:hAnsi="Verdana"/>
          <w:sz w:val="18"/>
          <w:szCs w:val="18"/>
        </w:rPr>
      </w:pPr>
      <w:r w:rsidRPr="00557440">
        <w:rPr>
          <w:rFonts w:ascii="Verdana" w:hAnsi="Verdana"/>
          <w:sz w:val="18"/>
          <w:szCs w:val="18"/>
        </w:rPr>
        <w:t>Frequência/abono de faltas</w:t>
      </w:r>
    </w:p>
    <w:p w:rsidR="00232327" w:rsidRPr="00557440" w:rsidRDefault="00232327" w:rsidP="00232327">
      <w:pPr>
        <w:autoSpaceDE w:val="0"/>
        <w:autoSpaceDN w:val="0"/>
        <w:adjustRightInd w:val="0"/>
        <w:spacing w:after="0" w:line="240" w:lineRule="auto"/>
        <w:jc w:val="center"/>
        <w:rPr>
          <w:rFonts w:ascii="Verdana" w:hAnsi="Verdana"/>
          <w:sz w:val="18"/>
          <w:szCs w:val="18"/>
        </w:rPr>
      </w:pPr>
    </w:p>
    <w:p w:rsidR="00232327" w:rsidRPr="00557440" w:rsidRDefault="00232327" w:rsidP="00232327">
      <w:pPr>
        <w:autoSpaceDE w:val="0"/>
        <w:autoSpaceDN w:val="0"/>
        <w:adjustRightInd w:val="0"/>
        <w:spacing w:after="0" w:line="240" w:lineRule="auto"/>
        <w:jc w:val="both"/>
        <w:rPr>
          <w:rFonts w:ascii="Verdana" w:hAnsi="Verdana"/>
          <w:sz w:val="18"/>
          <w:szCs w:val="18"/>
        </w:rPr>
      </w:pPr>
      <w:r w:rsidRPr="00557440">
        <w:rPr>
          <w:rFonts w:ascii="Verdana" w:hAnsi="Verdana" w:cs="Arial"/>
          <w:sz w:val="18"/>
          <w:szCs w:val="18"/>
        </w:rPr>
        <w:t>A apuração da frequência não se faz sobre a carga horária específica de cada disciplina, mas por módulo/semestre.</w:t>
      </w:r>
    </w:p>
    <w:p w:rsidR="00232327" w:rsidRPr="00557440" w:rsidRDefault="00232327" w:rsidP="00232327">
      <w:pPr>
        <w:autoSpaceDE w:val="0"/>
        <w:autoSpaceDN w:val="0"/>
        <w:adjustRightInd w:val="0"/>
        <w:spacing w:after="0" w:line="240" w:lineRule="auto"/>
        <w:jc w:val="both"/>
        <w:rPr>
          <w:rFonts w:ascii="Verdana" w:hAnsi="Verdana"/>
          <w:sz w:val="18"/>
          <w:szCs w:val="18"/>
        </w:rPr>
      </w:pPr>
      <w:r w:rsidRPr="00557440">
        <w:rPr>
          <w:rFonts w:ascii="Verdana" w:hAnsi="Verdana"/>
          <w:sz w:val="18"/>
          <w:szCs w:val="18"/>
        </w:rPr>
        <w:t>O aluno que não apresentar, no mínimo, 75% de frequência da carga horária total das disciplinas, será considerado reprovado, devendo cursar novamente todas as disciplinas do semestre.</w:t>
      </w:r>
    </w:p>
    <w:p w:rsidR="00232327" w:rsidRPr="00557440" w:rsidRDefault="00232327" w:rsidP="00232327">
      <w:pPr>
        <w:autoSpaceDE w:val="0"/>
        <w:autoSpaceDN w:val="0"/>
        <w:adjustRightInd w:val="0"/>
        <w:spacing w:after="0" w:line="240" w:lineRule="auto"/>
        <w:jc w:val="both"/>
        <w:rPr>
          <w:rFonts w:ascii="Verdana" w:hAnsi="Verdana"/>
          <w:sz w:val="18"/>
          <w:szCs w:val="18"/>
        </w:rPr>
      </w:pPr>
      <w:r w:rsidRPr="00557440">
        <w:rPr>
          <w:rFonts w:ascii="Verdana" w:hAnsi="Verdana"/>
          <w:sz w:val="18"/>
          <w:szCs w:val="18"/>
        </w:rPr>
        <w:t>Não existe abono de faltas, exceto nos casos previstos em lei:</w:t>
      </w:r>
    </w:p>
    <w:p w:rsidR="00D91F00" w:rsidRPr="00557440" w:rsidRDefault="00D91F00" w:rsidP="00232327">
      <w:pPr>
        <w:autoSpaceDE w:val="0"/>
        <w:autoSpaceDN w:val="0"/>
        <w:adjustRightInd w:val="0"/>
        <w:spacing w:after="0" w:line="240" w:lineRule="auto"/>
        <w:jc w:val="both"/>
        <w:rPr>
          <w:rFonts w:ascii="Verdana" w:hAnsi="Verdana"/>
          <w:sz w:val="18"/>
          <w:szCs w:val="18"/>
        </w:rPr>
      </w:pPr>
    </w:p>
    <w:p w:rsidR="00232327" w:rsidRPr="00557440" w:rsidRDefault="00232327" w:rsidP="00232327">
      <w:pPr>
        <w:autoSpaceDE w:val="0"/>
        <w:autoSpaceDN w:val="0"/>
        <w:adjustRightInd w:val="0"/>
        <w:spacing w:after="0" w:line="240" w:lineRule="auto"/>
        <w:jc w:val="both"/>
        <w:rPr>
          <w:rFonts w:ascii="Verdana" w:hAnsi="Verdana" w:cs="Verdana"/>
          <w:sz w:val="18"/>
          <w:szCs w:val="18"/>
        </w:rPr>
      </w:pPr>
      <w:r w:rsidRPr="00557440">
        <w:rPr>
          <w:rFonts w:ascii="Verdana" w:hAnsi="Verdana"/>
          <w:sz w:val="18"/>
          <w:szCs w:val="18"/>
        </w:rPr>
        <w:t xml:space="preserve">a) </w:t>
      </w:r>
      <w:r w:rsidRPr="00557440">
        <w:rPr>
          <w:rFonts w:ascii="Verdana" w:hAnsi="Verdana" w:cs="Verdana-Bold"/>
          <w:bCs/>
          <w:sz w:val="18"/>
          <w:szCs w:val="18"/>
        </w:rPr>
        <w:t xml:space="preserve">Lei 6.202, de 17 de abril de 1975- </w:t>
      </w:r>
      <w:r w:rsidRPr="00557440">
        <w:rPr>
          <w:rFonts w:ascii="Verdana" w:hAnsi="Verdana" w:cs="Verdana"/>
          <w:sz w:val="18"/>
          <w:szCs w:val="18"/>
        </w:rPr>
        <w:t xml:space="preserve">Atribui a estudante em estado de gestação o regime de exercícios domiciliares instituído pelo </w:t>
      </w:r>
      <w:r w:rsidRPr="00557440">
        <w:rPr>
          <w:rFonts w:ascii="Verdana" w:hAnsi="Verdana" w:cs="Arial"/>
          <w:sz w:val="18"/>
          <w:szCs w:val="18"/>
        </w:rPr>
        <w:t>Decreto-lei nº 1.044, de 1969:</w:t>
      </w:r>
    </w:p>
    <w:p w:rsidR="00232327" w:rsidRPr="00557440" w:rsidRDefault="00232327" w:rsidP="00232327">
      <w:pPr>
        <w:autoSpaceDE w:val="0"/>
        <w:autoSpaceDN w:val="0"/>
        <w:adjustRightInd w:val="0"/>
        <w:spacing w:after="0" w:line="240" w:lineRule="auto"/>
        <w:jc w:val="both"/>
        <w:rPr>
          <w:rFonts w:ascii="Verdana" w:hAnsi="Verdana" w:cs="Arial"/>
          <w:color w:val="000000"/>
          <w:sz w:val="18"/>
          <w:szCs w:val="18"/>
        </w:rPr>
      </w:pPr>
      <w:r w:rsidRPr="00557440">
        <w:rPr>
          <w:rFonts w:ascii="Verdana" w:hAnsi="Verdana" w:cs="Arial"/>
          <w:color w:val="000000"/>
          <w:sz w:val="18"/>
          <w:szCs w:val="18"/>
        </w:rPr>
        <w:t xml:space="preserve"> A partir do oitavo mês de gestação e durante três meses a estudante em estado de gravidez ficará assistida pelo regime de exercícios domiciliares.</w:t>
      </w:r>
    </w:p>
    <w:p w:rsidR="00232327" w:rsidRPr="00557440" w:rsidRDefault="00232327" w:rsidP="00232327">
      <w:pPr>
        <w:autoSpaceDE w:val="0"/>
        <w:autoSpaceDN w:val="0"/>
        <w:adjustRightInd w:val="0"/>
        <w:spacing w:after="0" w:line="240" w:lineRule="auto"/>
        <w:jc w:val="both"/>
        <w:rPr>
          <w:rFonts w:ascii="Verdana" w:hAnsi="Verdana" w:cs="Arial"/>
          <w:color w:val="000000"/>
          <w:sz w:val="18"/>
          <w:szCs w:val="18"/>
        </w:rPr>
      </w:pPr>
      <w:r w:rsidRPr="00557440">
        <w:rPr>
          <w:rFonts w:ascii="Verdana" w:hAnsi="Verdana" w:cs="Arial"/>
          <w:color w:val="000000"/>
          <w:sz w:val="18"/>
          <w:szCs w:val="18"/>
        </w:rPr>
        <w:t>O início e o fim do período em que é permitido o afastamento serão determinados por atestado médico a ser apresentado à direção da escola.</w:t>
      </w:r>
    </w:p>
    <w:p w:rsidR="00232327" w:rsidRPr="00557440" w:rsidRDefault="00232327" w:rsidP="00232327">
      <w:pPr>
        <w:autoSpaceDE w:val="0"/>
        <w:autoSpaceDN w:val="0"/>
        <w:adjustRightInd w:val="0"/>
        <w:spacing w:after="0" w:line="240" w:lineRule="auto"/>
        <w:jc w:val="both"/>
        <w:rPr>
          <w:rFonts w:ascii="Verdana" w:hAnsi="Verdana" w:cs="Arial"/>
          <w:color w:val="000000"/>
          <w:sz w:val="18"/>
          <w:szCs w:val="18"/>
        </w:rPr>
      </w:pPr>
      <w:r w:rsidRPr="00557440">
        <w:rPr>
          <w:rFonts w:ascii="Verdana" w:hAnsi="Verdana" w:cs="Arial"/>
          <w:color w:val="000000"/>
          <w:sz w:val="18"/>
          <w:szCs w:val="18"/>
        </w:rPr>
        <w:t>Em casos excepcionais devidamente comprovados mediante atestado médico, poderá ser aumentado o período de repouso, antes e depois do parto.</w:t>
      </w:r>
    </w:p>
    <w:p w:rsidR="00D91F00" w:rsidRPr="00557440" w:rsidRDefault="00D91F00" w:rsidP="00232327">
      <w:pPr>
        <w:autoSpaceDE w:val="0"/>
        <w:autoSpaceDN w:val="0"/>
        <w:adjustRightInd w:val="0"/>
        <w:spacing w:after="0" w:line="240" w:lineRule="auto"/>
        <w:jc w:val="both"/>
        <w:rPr>
          <w:rFonts w:ascii="Verdana" w:hAnsi="Verdana" w:cs="Verdana"/>
          <w:sz w:val="18"/>
          <w:szCs w:val="18"/>
        </w:rPr>
      </w:pPr>
    </w:p>
    <w:p w:rsidR="00232327" w:rsidRPr="00557440" w:rsidRDefault="00232327" w:rsidP="00232327">
      <w:pPr>
        <w:autoSpaceDE w:val="0"/>
        <w:autoSpaceDN w:val="0"/>
        <w:adjustRightInd w:val="0"/>
        <w:spacing w:after="0" w:line="240" w:lineRule="auto"/>
        <w:jc w:val="both"/>
        <w:rPr>
          <w:rFonts w:ascii="Verdana" w:hAnsi="Verdana" w:cs="Verdana"/>
          <w:color w:val="000000"/>
          <w:sz w:val="18"/>
          <w:szCs w:val="18"/>
        </w:rPr>
      </w:pPr>
      <w:r w:rsidRPr="00557440">
        <w:rPr>
          <w:rFonts w:ascii="Verdana" w:hAnsi="Verdana" w:cs="Verdana"/>
          <w:sz w:val="18"/>
          <w:szCs w:val="18"/>
        </w:rPr>
        <w:t xml:space="preserve">b)Decreto-lei nº 1.044 de 1969- </w:t>
      </w:r>
      <w:r w:rsidRPr="00557440">
        <w:rPr>
          <w:rFonts w:ascii="Verdana" w:hAnsi="Verdana" w:cs="Verdana"/>
          <w:color w:val="000000"/>
          <w:sz w:val="18"/>
          <w:szCs w:val="18"/>
        </w:rPr>
        <w:t>Dispõe sobre tratamento excepcional para os alunos portadores das afecções que indica:</w:t>
      </w:r>
    </w:p>
    <w:p w:rsidR="00232327" w:rsidRPr="0081768D" w:rsidRDefault="00232327" w:rsidP="00232327">
      <w:pPr>
        <w:autoSpaceDE w:val="0"/>
        <w:autoSpaceDN w:val="0"/>
        <w:adjustRightInd w:val="0"/>
        <w:spacing w:after="0" w:line="240" w:lineRule="auto"/>
        <w:jc w:val="both"/>
        <w:rPr>
          <w:rFonts w:cs="Arial"/>
        </w:rPr>
      </w:pPr>
      <w:r w:rsidRPr="00557440">
        <w:rPr>
          <w:rFonts w:ascii="Verdana" w:hAnsi="Verdana" w:cs="Arial"/>
          <w:sz w:val="18"/>
          <w:szCs w:val="18"/>
        </w:rPr>
        <w:t>São considerados merecedores de tratamento excepcional os alunos de qualquer nível de ensino, portadores de afecções congênitas ou adquiridas, infecções,</w:t>
      </w:r>
      <w:r w:rsidRPr="0081768D">
        <w:rPr>
          <w:rFonts w:cs="Arial"/>
        </w:rPr>
        <w:t xml:space="preserve"> traumatismo ou outras condições mórbitas, determinando distúrbios agudos ou agudizados, caracterizados por:</w:t>
      </w:r>
    </w:p>
    <w:p w:rsidR="00232327" w:rsidRPr="0081768D" w:rsidRDefault="00232327" w:rsidP="00232327">
      <w:pPr>
        <w:autoSpaceDE w:val="0"/>
        <w:autoSpaceDN w:val="0"/>
        <w:adjustRightInd w:val="0"/>
        <w:spacing w:after="0" w:line="240" w:lineRule="auto"/>
        <w:jc w:val="both"/>
        <w:rPr>
          <w:rFonts w:cs="Arial"/>
        </w:rPr>
      </w:pPr>
      <w:r w:rsidRPr="0081768D">
        <w:rPr>
          <w:rFonts w:cs="Arial"/>
        </w:rPr>
        <w:t>- incapacidade física relativa, incompatível com a freqüência aos trabalhos escolares; desde que se verifique a conservação das condições intelectuais e emocionais necessárias para o prosseguimento da atividade escolar em novos moldes;</w:t>
      </w:r>
    </w:p>
    <w:p w:rsidR="00232327" w:rsidRPr="0081768D" w:rsidRDefault="00232327" w:rsidP="00232327">
      <w:pPr>
        <w:autoSpaceDE w:val="0"/>
        <w:autoSpaceDN w:val="0"/>
        <w:adjustRightInd w:val="0"/>
        <w:spacing w:after="0" w:line="240" w:lineRule="auto"/>
        <w:jc w:val="both"/>
        <w:rPr>
          <w:rFonts w:cs="Arial"/>
        </w:rPr>
      </w:pPr>
      <w:r w:rsidRPr="0081768D">
        <w:rPr>
          <w:rFonts w:cs="Arial"/>
        </w:rPr>
        <w:t>- ocorrência isolada ou esporádica;</w:t>
      </w:r>
    </w:p>
    <w:p w:rsidR="00232327" w:rsidRPr="0081768D" w:rsidRDefault="00232327" w:rsidP="00232327">
      <w:pPr>
        <w:autoSpaceDE w:val="0"/>
        <w:autoSpaceDN w:val="0"/>
        <w:adjustRightInd w:val="0"/>
        <w:spacing w:after="0" w:line="240" w:lineRule="auto"/>
        <w:jc w:val="both"/>
        <w:rPr>
          <w:rFonts w:cs="Arial"/>
        </w:rPr>
      </w:pPr>
      <w:r w:rsidRPr="0081768D">
        <w:rPr>
          <w:rFonts w:cs="Arial"/>
        </w:rPr>
        <w:t xml:space="preserve">- duração que não ultrapasse o máximo ainda admissível, em cada caso, para a continuidade do processo pedagógico de aprendizado, atendendo a que tais características se verificam, entre outros, em casos de síndromes hemorrágicos </w:t>
      </w:r>
      <w:r w:rsidRPr="0081768D">
        <w:rPr>
          <w:rFonts w:cs="Arial"/>
        </w:rPr>
        <w:lastRenderedPageBreak/>
        <w:t>(tais como a hemofilia), asma, cartide, pericardites, afecções osteoarticulares submetidas a correções ortopédicas, nefropatias agudas ou subagudas, afecções reumáticas, etc.</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cs="Arial"/>
          <w:sz w:val="18"/>
          <w:szCs w:val="18"/>
        </w:rPr>
        <w:t>- A esses estudantes, serão atribuídos, como compensação da ausência às aulas, exercícios domiciliares com acompanhamento da escola, sempre que compatíveis com o seu estado de saúde e as possibilidades do estabelecimento.</w:t>
      </w:r>
    </w:p>
    <w:p w:rsidR="00232327" w:rsidRPr="00557440" w:rsidRDefault="00232327" w:rsidP="00232327">
      <w:pPr>
        <w:autoSpaceDE w:val="0"/>
        <w:autoSpaceDN w:val="0"/>
        <w:adjustRightInd w:val="0"/>
        <w:spacing w:after="0" w:line="240" w:lineRule="auto"/>
        <w:jc w:val="both"/>
        <w:rPr>
          <w:rFonts w:ascii="Verdana" w:hAnsi="Verdana" w:cs="Verdana"/>
          <w:color w:val="000000"/>
          <w:sz w:val="18"/>
          <w:szCs w:val="18"/>
        </w:rPr>
      </w:pPr>
      <w:r w:rsidRPr="00557440">
        <w:rPr>
          <w:rFonts w:ascii="Verdana" w:hAnsi="Verdana" w:cs="Arial"/>
          <w:sz w:val="18"/>
          <w:szCs w:val="18"/>
        </w:rPr>
        <w:t xml:space="preserve">- </w:t>
      </w:r>
      <w:r w:rsidRPr="00557440">
        <w:rPr>
          <w:rFonts w:ascii="Verdana" w:hAnsi="Verdana" w:cs="Verdana"/>
          <w:color w:val="000000"/>
          <w:sz w:val="18"/>
          <w:szCs w:val="18"/>
        </w:rPr>
        <w:t xml:space="preserve">Será da competência do Diretor do estabelecimento a autorização, </w:t>
      </w:r>
      <w:r w:rsidRPr="00557440">
        <w:rPr>
          <w:rFonts w:ascii="Verdana" w:hAnsi="Verdana" w:cs="Verdana"/>
          <w:sz w:val="18"/>
          <w:szCs w:val="18"/>
        </w:rPr>
        <w:t>à autoridade superior imediata,</w:t>
      </w:r>
      <w:r w:rsidRPr="00557440">
        <w:rPr>
          <w:rFonts w:ascii="Verdana" w:hAnsi="Verdana" w:cs="Verdana"/>
          <w:color w:val="3333CD"/>
          <w:sz w:val="18"/>
          <w:szCs w:val="18"/>
        </w:rPr>
        <w:t xml:space="preserve"> </w:t>
      </w:r>
      <w:r w:rsidRPr="00557440">
        <w:rPr>
          <w:rFonts w:ascii="Verdana" w:hAnsi="Verdana" w:cs="Verdana"/>
          <w:color w:val="000000"/>
          <w:sz w:val="18"/>
          <w:szCs w:val="18"/>
        </w:rPr>
        <w:t>do regime de exceção.</w:t>
      </w:r>
    </w:p>
    <w:p w:rsidR="00232327" w:rsidRPr="00557440" w:rsidRDefault="00232327" w:rsidP="00232327">
      <w:pPr>
        <w:autoSpaceDE w:val="0"/>
        <w:autoSpaceDN w:val="0"/>
        <w:adjustRightInd w:val="0"/>
        <w:spacing w:after="0" w:line="240" w:lineRule="auto"/>
        <w:jc w:val="both"/>
        <w:rPr>
          <w:rFonts w:ascii="Verdana" w:hAnsi="Verdana" w:cs="Verdana"/>
          <w:color w:val="000000"/>
          <w:sz w:val="18"/>
          <w:szCs w:val="18"/>
        </w:rPr>
      </w:pPr>
    </w:p>
    <w:p w:rsidR="00232327" w:rsidRPr="00557440" w:rsidRDefault="00232327" w:rsidP="00232327">
      <w:pPr>
        <w:autoSpaceDE w:val="0"/>
        <w:autoSpaceDN w:val="0"/>
        <w:adjustRightInd w:val="0"/>
        <w:spacing w:after="0" w:line="240" w:lineRule="auto"/>
        <w:jc w:val="both"/>
        <w:rPr>
          <w:rFonts w:ascii="Verdana" w:hAnsi="Verdana" w:cs="Verdana"/>
          <w:color w:val="000000"/>
          <w:sz w:val="18"/>
          <w:szCs w:val="18"/>
        </w:rPr>
      </w:pPr>
      <w:r w:rsidRPr="00557440">
        <w:rPr>
          <w:rFonts w:ascii="Verdana" w:hAnsi="Verdana" w:cs="Verdana"/>
          <w:color w:val="000000"/>
          <w:sz w:val="18"/>
          <w:szCs w:val="18"/>
        </w:rPr>
        <w:t>c)Decreto Lei 715/69, de 17 de agosto de 1969 (Militar em reserva)</w:t>
      </w:r>
    </w:p>
    <w:p w:rsidR="00232327" w:rsidRPr="00557440" w:rsidRDefault="00232327" w:rsidP="00232327">
      <w:pPr>
        <w:autoSpaceDE w:val="0"/>
        <w:autoSpaceDN w:val="0"/>
        <w:adjustRightInd w:val="0"/>
        <w:spacing w:after="0" w:line="240" w:lineRule="auto"/>
        <w:jc w:val="both"/>
        <w:rPr>
          <w:rFonts w:ascii="Verdana" w:hAnsi="Verdana" w:cs="Verdana"/>
          <w:color w:val="3333CD"/>
          <w:sz w:val="18"/>
          <w:szCs w:val="18"/>
        </w:rPr>
      </w:pPr>
      <w:r w:rsidRPr="00557440">
        <w:rPr>
          <w:rFonts w:ascii="Verdana" w:hAnsi="Verdana" w:cs="Verdana"/>
          <w:color w:val="000000"/>
          <w:sz w:val="18"/>
          <w:szCs w:val="18"/>
        </w:rPr>
        <w:t>Todo convocado matriculado em órgão de Formação de Reserva que seja obrigado a faltar a suas atividades civis, por força de exercícios ou manobras, ou reservistas que seja chamado, para fins de exercício de apresentação das reservas, ou cerimônia cívica, do Dia do Reservista, terá suas</w:t>
      </w:r>
      <w:r w:rsidRPr="00557440">
        <w:rPr>
          <w:rFonts w:ascii="Verdana" w:hAnsi="Verdana" w:cs="Verdana"/>
          <w:sz w:val="18"/>
          <w:szCs w:val="18"/>
        </w:rPr>
        <w:t xml:space="preserve"> faltas abonadas para todos os direitos.</w:t>
      </w:r>
    </w:p>
    <w:p w:rsidR="00232327" w:rsidRPr="00557440" w:rsidRDefault="00232327" w:rsidP="00232327">
      <w:pPr>
        <w:autoSpaceDE w:val="0"/>
        <w:autoSpaceDN w:val="0"/>
        <w:adjustRightInd w:val="0"/>
        <w:spacing w:after="0" w:line="240" w:lineRule="auto"/>
        <w:rPr>
          <w:rFonts w:ascii="Verdana" w:hAnsi="Verdana" w:cs="Verdana"/>
          <w:color w:val="000000"/>
          <w:sz w:val="18"/>
          <w:szCs w:val="18"/>
        </w:rPr>
      </w:pPr>
    </w:p>
    <w:p w:rsidR="00232327" w:rsidRPr="00557440" w:rsidRDefault="00232327" w:rsidP="00232327">
      <w:pPr>
        <w:autoSpaceDE w:val="0"/>
        <w:autoSpaceDN w:val="0"/>
        <w:adjustRightInd w:val="0"/>
        <w:spacing w:after="0" w:line="240" w:lineRule="auto"/>
        <w:jc w:val="both"/>
        <w:rPr>
          <w:rFonts w:ascii="Verdana" w:hAnsi="Verdana" w:cs="Verdana"/>
          <w:color w:val="000000"/>
          <w:sz w:val="18"/>
          <w:szCs w:val="18"/>
        </w:rPr>
      </w:pPr>
      <w:r w:rsidRPr="00557440">
        <w:rPr>
          <w:rFonts w:ascii="Verdana" w:hAnsi="Verdana" w:cs="Verdana"/>
          <w:color w:val="000000"/>
          <w:sz w:val="18"/>
          <w:szCs w:val="18"/>
        </w:rPr>
        <w:t>d)</w:t>
      </w:r>
      <w:r w:rsidRPr="00557440">
        <w:rPr>
          <w:rFonts w:ascii="Verdana" w:hAnsi="Verdana" w:cs="Arial"/>
          <w:sz w:val="18"/>
          <w:szCs w:val="18"/>
        </w:rPr>
        <w:t xml:space="preserve"> Lei Nº 11.225/20-11-99 (Crença Religiosa)</w:t>
      </w:r>
    </w:p>
    <w:p w:rsidR="00232327" w:rsidRPr="00557440" w:rsidRDefault="00232327" w:rsidP="00232327">
      <w:pPr>
        <w:autoSpaceDE w:val="0"/>
        <w:autoSpaceDN w:val="0"/>
        <w:adjustRightInd w:val="0"/>
        <w:spacing w:after="0" w:line="240" w:lineRule="auto"/>
        <w:jc w:val="both"/>
        <w:rPr>
          <w:rFonts w:ascii="Verdana" w:hAnsi="Verdana" w:cs="Arial"/>
          <w:sz w:val="18"/>
          <w:szCs w:val="18"/>
        </w:rPr>
      </w:pPr>
      <w:r w:rsidRPr="00557440">
        <w:rPr>
          <w:rFonts w:ascii="Verdana" w:hAnsi="Verdana" w:cs="Arial"/>
          <w:sz w:val="18"/>
          <w:szCs w:val="18"/>
        </w:rPr>
        <w:t>O aluno que comprovar através de declaração de congregação religiosa a que pertence, com firma reconhecida, atestando sua condição de membros da igreja; poderá ser dispensado de frequentar as aulas às sextas-feiras após as dezoito horas e aos sábados até as dezoito horas.</w:t>
      </w:r>
    </w:p>
    <w:p w:rsidR="00232327" w:rsidRPr="00557440" w:rsidRDefault="00232327" w:rsidP="00D91F00">
      <w:pPr>
        <w:spacing w:after="0" w:line="240" w:lineRule="auto"/>
        <w:jc w:val="center"/>
        <w:rPr>
          <w:rFonts w:ascii="Verdana" w:hAnsi="Verdana" w:cs="Arial"/>
          <w:sz w:val="18"/>
          <w:szCs w:val="18"/>
        </w:rPr>
      </w:pPr>
    </w:p>
    <w:p w:rsidR="00232327" w:rsidRPr="00557440" w:rsidRDefault="00232327" w:rsidP="00232327">
      <w:pPr>
        <w:spacing w:line="240" w:lineRule="auto"/>
        <w:jc w:val="both"/>
        <w:rPr>
          <w:rFonts w:ascii="Verdana" w:hAnsi="Verdana" w:cs="Arial"/>
          <w:sz w:val="18"/>
          <w:szCs w:val="18"/>
        </w:rPr>
      </w:pPr>
      <w:r w:rsidRPr="00557440">
        <w:rPr>
          <w:rFonts w:ascii="Verdana" w:hAnsi="Verdana" w:cs="Arial"/>
          <w:sz w:val="18"/>
          <w:szCs w:val="18"/>
          <w:u w:val="single"/>
        </w:rPr>
        <w:t>OBS</w:t>
      </w:r>
      <w:r w:rsidRPr="00557440">
        <w:rPr>
          <w:rFonts w:ascii="Verdana" w:hAnsi="Verdana" w:cs="Arial"/>
          <w:sz w:val="18"/>
          <w:szCs w:val="18"/>
        </w:rPr>
        <w:t>.: Em todos os casos descritos acima, o aluno deverá apresentar os documentos comprobatórios ao Coordenador do Curso.</w:t>
      </w:r>
    </w:p>
    <w:p w:rsidR="00232327" w:rsidRDefault="00232327" w:rsidP="00232327">
      <w:pPr>
        <w:jc w:val="center"/>
        <w:rPr>
          <w:rFonts w:ascii="Verdana" w:hAnsi="Verdana"/>
          <w:sz w:val="18"/>
          <w:szCs w:val="18"/>
        </w:rPr>
      </w:pPr>
      <w:r w:rsidRPr="00557440">
        <w:rPr>
          <w:rFonts w:ascii="Verdana" w:hAnsi="Verdana"/>
          <w:sz w:val="18"/>
          <w:szCs w:val="18"/>
        </w:rPr>
        <w:t>Avaliação</w:t>
      </w:r>
    </w:p>
    <w:p w:rsidR="00232327" w:rsidRPr="00557440" w:rsidRDefault="00232327" w:rsidP="00232327">
      <w:pPr>
        <w:spacing w:after="0" w:line="240" w:lineRule="auto"/>
        <w:jc w:val="both"/>
        <w:rPr>
          <w:rFonts w:ascii="Verdana" w:hAnsi="Verdana"/>
          <w:sz w:val="18"/>
          <w:szCs w:val="18"/>
        </w:rPr>
      </w:pPr>
      <w:r w:rsidRPr="00557440">
        <w:rPr>
          <w:rFonts w:ascii="Verdana" w:hAnsi="Verdana"/>
          <w:sz w:val="18"/>
          <w:szCs w:val="18"/>
        </w:rPr>
        <w:t xml:space="preserve">a)Será aprovado, quanto ao aproveitamento, o aluno que obtiver média igual ou superior a </w:t>
      </w:r>
      <w:r w:rsidR="0011358F" w:rsidRPr="0011358F">
        <w:rPr>
          <w:rFonts w:ascii="Verdana" w:hAnsi="Verdana"/>
          <w:sz w:val="18"/>
          <w:szCs w:val="18"/>
          <w:u w:val="single"/>
          <w:shd w:val="clear" w:color="auto" w:fill="FFFF00"/>
        </w:rPr>
        <w:t xml:space="preserve">setenta </w:t>
      </w:r>
      <w:r w:rsidRPr="0011358F">
        <w:rPr>
          <w:rFonts w:ascii="Verdana" w:hAnsi="Verdana"/>
          <w:sz w:val="18"/>
          <w:szCs w:val="18"/>
          <w:u w:val="single"/>
          <w:shd w:val="clear" w:color="auto" w:fill="FFFF00"/>
        </w:rPr>
        <w:t>por cento</w:t>
      </w:r>
      <w:r w:rsidRPr="00557440">
        <w:rPr>
          <w:rFonts w:ascii="Verdana" w:hAnsi="Verdana"/>
          <w:sz w:val="18"/>
          <w:szCs w:val="18"/>
          <w:u w:val="single"/>
        </w:rPr>
        <w:t xml:space="preserve"> </w:t>
      </w:r>
      <w:r w:rsidRPr="00557440">
        <w:rPr>
          <w:rFonts w:ascii="Verdana" w:hAnsi="Verdana"/>
          <w:sz w:val="18"/>
          <w:szCs w:val="18"/>
        </w:rPr>
        <w:t>dos conteúdos efetivamente trabalhados em cada disciplina, expresso em notas de um a dez, admitindo-se fracionamento decimal, que traduzirá o desempenho do aluno;</w:t>
      </w:r>
    </w:p>
    <w:p w:rsidR="00232327" w:rsidRDefault="00232327" w:rsidP="00232327">
      <w:pPr>
        <w:spacing w:after="0" w:line="240" w:lineRule="auto"/>
        <w:jc w:val="both"/>
        <w:rPr>
          <w:rFonts w:ascii="Verdana" w:hAnsi="Verdana"/>
          <w:sz w:val="18"/>
          <w:szCs w:val="18"/>
        </w:rPr>
      </w:pPr>
      <w:r w:rsidRPr="00557440">
        <w:rPr>
          <w:rFonts w:ascii="Verdana" w:hAnsi="Verdana"/>
          <w:sz w:val="18"/>
          <w:szCs w:val="18"/>
        </w:rPr>
        <w:t>b) Não há exame final para os cursos técnicos;</w:t>
      </w:r>
    </w:p>
    <w:p w:rsidR="0011358F" w:rsidRDefault="0011358F" w:rsidP="0011358F">
      <w:pPr>
        <w:spacing w:after="0" w:line="240" w:lineRule="auto"/>
        <w:jc w:val="both"/>
        <w:rPr>
          <w:rStyle w:val="mainpage"/>
          <w:rFonts w:ascii="Verdana" w:hAnsi="Verdana"/>
          <w:sz w:val="18"/>
          <w:szCs w:val="18"/>
        </w:rPr>
      </w:pPr>
      <w:r>
        <w:rPr>
          <w:rFonts w:ascii="Verdana" w:hAnsi="Verdana"/>
          <w:sz w:val="18"/>
          <w:szCs w:val="18"/>
        </w:rPr>
        <w:t>c)</w:t>
      </w:r>
      <w:r w:rsidRPr="0011358F">
        <w:rPr>
          <w:rStyle w:val="Forte"/>
        </w:rPr>
        <w:t xml:space="preserve"> </w:t>
      </w:r>
      <w:r w:rsidRPr="0011358F">
        <w:rPr>
          <w:rStyle w:val="mainpage"/>
          <w:rFonts w:ascii="Verdana" w:hAnsi="Verdana"/>
          <w:sz w:val="18"/>
          <w:szCs w:val="18"/>
        </w:rPr>
        <w:t xml:space="preserve">Os estabelecimentos de ensino deverão oferecer, a título de </w:t>
      </w:r>
      <w:r w:rsidRPr="0011358F">
        <w:rPr>
          <w:rStyle w:val="mainpage"/>
          <w:rFonts w:ascii="Verdana" w:hAnsi="Verdana"/>
          <w:sz w:val="18"/>
          <w:szCs w:val="18"/>
          <w:u w:val="single"/>
        </w:rPr>
        <w:t>recuperação paralela de estudos</w:t>
      </w:r>
      <w:r w:rsidRPr="0011358F">
        <w:rPr>
          <w:rStyle w:val="mainpage"/>
          <w:rFonts w:ascii="Verdana" w:hAnsi="Verdana"/>
          <w:sz w:val="18"/>
          <w:szCs w:val="18"/>
        </w:rPr>
        <w:t>, novas oportunidades de aprendizagem, sucedidas de avaliação, sempre que verificado o rendimento insuficiente (inferior a 70%) durante os bimestres ou trimestres, antes do registro das notas bimestrais ou trimestrais(</w:t>
      </w:r>
      <w:r w:rsidRPr="0011358F">
        <w:rPr>
          <w:rStyle w:val="Forte"/>
          <w:rFonts w:ascii="Verdana" w:hAnsi="Verdana" w:cs="Arial"/>
          <w:b w:val="0"/>
          <w:sz w:val="18"/>
          <w:szCs w:val="18"/>
        </w:rPr>
        <w:t>Resolução 158/08/CEE/SC)</w:t>
      </w:r>
    </w:p>
    <w:p w:rsidR="00232327" w:rsidRPr="00557440" w:rsidRDefault="0011358F" w:rsidP="0011358F">
      <w:pPr>
        <w:spacing w:after="0" w:line="240" w:lineRule="auto"/>
        <w:jc w:val="both"/>
        <w:rPr>
          <w:rFonts w:ascii="Verdana" w:hAnsi="Verdana"/>
          <w:sz w:val="18"/>
          <w:szCs w:val="18"/>
        </w:rPr>
      </w:pPr>
      <w:r>
        <w:rPr>
          <w:rFonts w:ascii="Verdana" w:hAnsi="Verdana"/>
          <w:sz w:val="18"/>
          <w:szCs w:val="18"/>
        </w:rPr>
        <w:t>d</w:t>
      </w:r>
      <w:r w:rsidR="00232327" w:rsidRPr="00557440">
        <w:rPr>
          <w:rFonts w:ascii="Verdana" w:hAnsi="Verdana"/>
          <w:sz w:val="18"/>
          <w:szCs w:val="18"/>
        </w:rPr>
        <w:t>) Cada professor definirá a forma de avaliação de sua disciplina, dentro dos parâmetros da legislação vigente;</w:t>
      </w:r>
    </w:p>
    <w:p w:rsidR="00232327" w:rsidRPr="00557440" w:rsidRDefault="0011358F" w:rsidP="0011358F">
      <w:pPr>
        <w:spacing w:after="0" w:line="240" w:lineRule="auto"/>
        <w:jc w:val="both"/>
        <w:rPr>
          <w:rFonts w:ascii="Verdana" w:hAnsi="Verdana"/>
          <w:sz w:val="18"/>
          <w:szCs w:val="18"/>
        </w:rPr>
      </w:pPr>
      <w:r>
        <w:rPr>
          <w:rFonts w:ascii="Verdana" w:hAnsi="Verdana"/>
          <w:sz w:val="18"/>
          <w:szCs w:val="18"/>
        </w:rPr>
        <w:t>e</w:t>
      </w:r>
      <w:r w:rsidR="00232327" w:rsidRPr="00557440">
        <w:rPr>
          <w:rFonts w:ascii="Verdana" w:hAnsi="Verdana"/>
          <w:sz w:val="18"/>
          <w:szCs w:val="18"/>
        </w:rPr>
        <w:t>) Se, por motivo justificado</w:t>
      </w:r>
      <w:r w:rsidR="00954293">
        <w:rPr>
          <w:rFonts w:ascii="Verdana" w:hAnsi="Verdana"/>
          <w:sz w:val="18"/>
          <w:szCs w:val="18"/>
        </w:rPr>
        <w:t>,</w:t>
      </w:r>
      <w:r w:rsidR="00232327" w:rsidRPr="00557440">
        <w:rPr>
          <w:rFonts w:ascii="Verdana" w:hAnsi="Verdana"/>
          <w:sz w:val="18"/>
          <w:szCs w:val="18"/>
        </w:rPr>
        <w:t xml:space="preserve"> o aluno deixar de realizar alguma avaliação, deverá apresent</w:t>
      </w:r>
      <w:r w:rsidR="00954293">
        <w:rPr>
          <w:rFonts w:ascii="Verdana" w:hAnsi="Verdana"/>
          <w:sz w:val="18"/>
          <w:szCs w:val="18"/>
        </w:rPr>
        <w:t>ar</w:t>
      </w:r>
      <w:r w:rsidR="00232327" w:rsidRPr="00557440">
        <w:rPr>
          <w:rFonts w:ascii="Verdana" w:hAnsi="Verdana"/>
          <w:sz w:val="18"/>
          <w:szCs w:val="18"/>
        </w:rPr>
        <w:t xml:space="preserve"> </w:t>
      </w:r>
      <w:r w:rsidR="00954293" w:rsidRPr="00557440">
        <w:rPr>
          <w:rFonts w:ascii="Verdana" w:hAnsi="Verdana"/>
          <w:sz w:val="18"/>
          <w:szCs w:val="18"/>
        </w:rPr>
        <w:t xml:space="preserve">ao professor da disciplina </w:t>
      </w:r>
      <w:r w:rsidR="00232327" w:rsidRPr="00557440">
        <w:rPr>
          <w:rFonts w:ascii="Verdana" w:hAnsi="Verdana"/>
          <w:sz w:val="18"/>
          <w:szCs w:val="18"/>
        </w:rPr>
        <w:t xml:space="preserve">(preferencialmente com antecedência ou </w:t>
      </w:r>
      <w:r w:rsidR="00954293">
        <w:rPr>
          <w:rFonts w:ascii="Verdana" w:hAnsi="Verdana"/>
          <w:sz w:val="18"/>
          <w:szCs w:val="18"/>
        </w:rPr>
        <w:t>no prazo de três dias úteis</w:t>
      </w:r>
      <w:r w:rsidR="00232327" w:rsidRPr="00557440">
        <w:rPr>
          <w:rFonts w:ascii="Verdana" w:hAnsi="Verdana"/>
          <w:sz w:val="18"/>
          <w:szCs w:val="18"/>
        </w:rPr>
        <w:t>)</w:t>
      </w:r>
      <w:r w:rsidR="00954293">
        <w:rPr>
          <w:rFonts w:ascii="Verdana" w:hAnsi="Verdana"/>
          <w:sz w:val="18"/>
          <w:szCs w:val="18"/>
        </w:rPr>
        <w:t>, o documento comprobatório,</w:t>
      </w:r>
      <w:r w:rsidR="00232327" w:rsidRPr="00557440">
        <w:rPr>
          <w:rFonts w:ascii="Verdana" w:hAnsi="Verdana"/>
          <w:sz w:val="18"/>
          <w:szCs w:val="18"/>
        </w:rPr>
        <w:t xml:space="preserve"> solicitando sua realização em outra oportunidade, conforme análise e possibilidade do professor;</w:t>
      </w:r>
    </w:p>
    <w:p w:rsidR="00232327" w:rsidRPr="00557440" w:rsidRDefault="0011358F" w:rsidP="00642C43">
      <w:pPr>
        <w:spacing w:after="0" w:line="240" w:lineRule="auto"/>
        <w:jc w:val="both"/>
        <w:rPr>
          <w:rFonts w:ascii="Verdana" w:hAnsi="Verdana"/>
          <w:sz w:val="18"/>
          <w:szCs w:val="18"/>
        </w:rPr>
      </w:pPr>
      <w:r>
        <w:rPr>
          <w:rFonts w:ascii="Verdana" w:hAnsi="Verdana"/>
          <w:sz w:val="18"/>
          <w:szCs w:val="18"/>
        </w:rPr>
        <w:lastRenderedPageBreak/>
        <w:t>f</w:t>
      </w:r>
      <w:r w:rsidR="00232327" w:rsidRPr="00557440">
        <w:rPr>
          <w:rFonts w:ascii="Verdana" w:hAnsi="Verdana"/>
          <w:sz w:val="18"/>
          <w:szCs w:val="18"/>
        </w:rPr>
        <w:t>) No final do semestre, o aluno que não concordar com o resultado final, tem o prazo de 48 horas, a partir da sua publicação, para requerer revisão, devendo protocolar requerimento no Setor Pedagógico, o qual será analisado por Conselho de Classe extraordinário.</w:t>
      </w:r>
    </w:p>
    <w:p w:rsidR="002D7E97" w:rsidRPr="00557440" w:rsidRDefault="002D7E97" w:rsidP="00232327">
      <w:pPr>
        <w:spacing w:after="0" w:line="240" w:lineRule="auto"/>
        <w:rPr>
          <w:rFonts w:ascii="Verdana" w:hAnsi="Verdana"/>
          <w:b/>
          <w:sz w:val="18"/>
          <w:szCs w:val="18"/>
          <w:u w:val="single"/>
        </w:rPr>
      </w:pPr>
    </w:p>
    <w:p w:rsidR="00557440" w:rsidRDefault="00557440" w:rsidP="00232327">
      <w:pPr>
        <w:spacing w:after="0" w:line="240" w:lineRule="auto"/>
        <w:rPr>
          <w:rFonts w:ascii="Verdana" w:hAnsi="Verdana"/>
          <w:b/>
          <w:sz w:val="18"/>
          <w:szCs w:val="18"/>
          <w:u w:val="single"/>
        </w:rPr>
      </w:pPr>
    </w:p>
    <w:p w:rsidR="00232327" w:rsidRPr="00557440" w:rsidRDefault="00232327" w:rsidP="00232327">
      <w:pPr>
        <w:spacing w:after="0" w:line="240" w:lineRule="auto"/>
        <w:rPr>
          <w:rFonts w:ascii="Verdana" w:hAnsi="Verdana"/>
          <w:b/>
          <w:sz w:val="18"/>
          <w:szCs w:val="18"/>
          <w:u w:val="single"/>
        </w:rPr>
      </w:pPr>
      <w:r w:rsidRPr="00557440">
        <w:rPr>
          <w:rFonts w:ascii="Verdana" w:hAnsi="Verdana"/>
          <w:b/>
          <w:sz w:val="18"/>
          <w:szCs w:val="18"/>
          <w:u w:val="single"/>
        </w:rPr>
        <w:t>Colação de Grau</w:t>
      </w:r>
    </w:p>
    <w:p w:rsidR="00232327" w:rsidRPr="00557440" w:rsidRDefault="00232327" w:rsidP="00232327">
      <w:pPr>
        <w:pStyle w:val="Artigo"/>
        <w:tabs>
          <w:tab w:val="left" w:pos="993"/>
          <w:tab w:val="left" w:pos="1418"/>
        </w:tabs>
        <w:spacing w:before="0"/>
        <w:ind w:firstLine="0"/>
        <w:rPr>
          <w:rFonts w:ascii="Verdana" w:hAnsi="Verdana"/>
          <w:iCs/>
          <w:sz w:val="18"/>
          <w:szCs w:val="18"/>
        </w:rPr>
      </w:pPr>
      <w:r w:rsidRPr="00557440">
        <w:rPr>
          <w:rFonts w:ascii="Verdana" w:hAnsi="Verdana"/>
          <w:iCs/>
          <w:sz w:val="18"/>
          <w:szCs w:val="18"/>
        </w:rPr>
        <w:t xml:space="preserve">A colação de grau dos cursos técnicos é realizada em sessão solene, oficial e pública, de forma coletiva, periódica e ordinária, recebendo a outorga do grau apenas o aluno que tenha concluído toda grade curricular do seu curso. Caso o aluno não tenha concluído o estágio curricular, somente receberá o diploma </w:t>
      </w:r>
      <w:r w:rsidRPr="00557440">
        <w:rPr>
          <w:rFonts w:ascii="Verdana" w:eastAsia="Calibri" w:hAnsi="Verdana"/>
          <w:iCs/>
          <w:sz w:val="18"/>
          <w:szCs w:val="18"/>
        </w:rPr>
        <w:t>após a entrega do Certificado de Conclusão de Estágio na Secretaria do CEDUP.</w:t>
      </w:r>
    </w:p>
    <w:p w:rsidR="00232327" w:rsidRPr="00557440" w:rsidRDefault="00232327" w:rsidP="00232327">
      <w:pPr>
        <w:pStyle w:val="Artigo"/>
        <w:tabs>
          <w:tab w:val="left" w:pos="993"/>
          <w:tab w:val="left" w:pos="1418"/>
        </w:tabs>
        <w:spacing w:before="0"/>
        <w:ind w:firstLine="0"/>
        <w:rPr>
          <w:rFonts w:ascii="Verdana" w:hAnsi="Verdana"/>
          <w:iCs/>
          <w:sz w:val="18"/>
          <w:szCs w:val="18"/>
        </w:rPr>
      </w:pPr>
      <w:r w:rsidRPr="00557440">
        <w:rPr>
          <w:rFonts w:ascii="Verdana" w:hAnsi="Verdana"/>
          <w:iCs/>
          <w:sz w:val="18"/>
          <w:szCs w:val="18"/>
        </w:rPr>
        <w:t xml:space="preserve">A solenidade de colação de grau é obrigatória para a emissão e registro do diploma. </w:t>
      </w:r>
    </w:p>
    <w:p w:rsidR="00232327" w:rsidRDefault="00232327" w:rsidP="00232327">
      <w:pPr>
        <w:pStyle w:val="Artigo"/>
        <w:tabs>
          <w:tab w:val="left" w:pos="993"/>
          <w:tab w:val="left" w:pos="1418"/>
        </w:tabs>
        <w:spacing w:before="0"/>
        <w:ind w:firstLine="0"/>
        <w:rPr>
          <w:rFonts w:ascii="Verdana" w:hAnsi="Verdana"/>
          <w:iCs/>
          <w:sz w:val="18"/>
          <w:szCs w:val="18"/>
        </w:rPr>
      </w:pPr>
      <w:r w:rsidRPr="00557440">
        <w:rPr>
          <w:rFonts w:ascii="Verdana" w:hAnsi="Verdana"/>
          <w:iCs/>
          <w:sz w:val="18"/>
          <w:szCs w:val="18"/>
        </w:rPr>
        <w:t>Em nenhuma hipótese a outorga de grau é dispensada.</w:t>
      </w:r>
    </w:p>
    <w:p w:rsidR="0065028C" w:rsidRPr="00557440" w:rsidRDefault="0065028C" w:rsidP="00232327">
      <w:pPr>
        <w:pStyle w:val="Artigo"/>
        <w:tabs>
          <w:tab w:val="left" w:pos="993"/>
          <w:tab w:val="left" w:pos="1418"/>
        </w:tabs>
        <w:spacing w:before="0"/>
        <w:ind w:firstLine="0"/>
        <w:rPr>
          <w:rFonts w:ascii="Verdana" w:hAnsi="Verdana"/>
          <w:iCs/>
          <w:sz w:val="18"/>
          <w:szCs w:val="18"/>
        </w:rPr>
      </w:pPr>
    </w:p>
    <w:p w:rsidR="00232327" w:rsidRPr="00557440" w:rsidRDefault="00232327" w:rsidP="00232327">
      <w:pPr>
        <w:pStyle w:val="Artigo"/>
        <w:tabs>
          <w:tab w:val="left" w:pos="993"/>
          <w:tab w:val="left" w:pos="1418"/>
        </w:tabs>
        <w:spacing w:before="0"/>
        <w:ind w:firstLine="0"/>
        <w:jc w:val="center"/>
        <w:rPr>
          <w:rFonts w:ascii="Verdana" w:hAnsi="Verdana"/>
          <w:i/>
          <w:iCs/>
          <w:sz w:val="18"/>
          <w:szCs w:val="18"/>
        </w:rPr>
      </w:pPr>
      <w:r w:rsidRPr="00557440">
        <w:rPr>
          <w:rFonts w:ascii="Verdana" w:hAnsi="Verdana"/>
          <w:i/>
          <w:iCs/>
          <w:sz w:val="18"/>
          <w:szCs w:val="18"/>
        </w:rPr>
        <w:t>Colação de Grau Extemporânea</w:t>
      </w:r>
    </w:p>
    <w:p w:rsidR="00163E3C" w:rsidRPr="00557440" w:rsidRDefault="00232327" w:rsidP="00232327">
      <w:pPr>
        <w:pStyle w:val="Paragrafo"/>
        <w:ind w:left="0" w:firstLine="0"/>
        <w:rPr>
          <w:rFonts w:ascii="Verdana" w:hAnsi="Verdana"/>
          <w:sz w:val="18"/>
          <w:szCs w:val="18"/>
        </w:rPr>
      </w:pPr>
      <w:r w:rsidRPr="00557440">
        <w:rPr>
          <w:rFonts w:ascii="Verdana" w:hAnsi="Verdana"/>
          <w:sz w:val="18"/>
          <w:szCs w:val="18"/>
        </w:rPr>
        <w:t xml:space="preserve">O aluno que por motivos particulares não puder colar grau nas solenidades oficiais deverá requerer, por escrito, a dispensa da solenidade de colação de grau oficial, no mínimo, com cinco dias de antecedência na Secretaria do CEDUP. </w:t>
      </w:r>
    </w:p>
    <w:p w:rsidR="00232327" w:rsidRPr="00557440" w:rsidRDefault="00232327" w:rsidP="00232327">
      <w:pPr>
        <w:pStyle w:val="Paragrafo"/>
        <w:ind w:left="0" w:firstLine="0"/>
        <w:rPr>
          <w:rFonts w:ascii="Verdana" w:hAnsi="Verdana"/>
          <w:iCs/>
          <w:sz w:val="18"/>
          <w:szCs w:val="18"/>
        </w:rPr>
      </w:pPr>
      <w:r w:rsidRPr="00557440">
        <w:rPr>
          <w:rFonts w:ascii="Verdana" w:hAnsi="Verdana"/>
          <w:iCs/>
          <w:sz w:val="18"/>
          <w:szCs w:val="18"/>
        </w:rPr>
        <w:t>Esta sessão ocorre após a solenidade oficial de colação de grau coletiva, em data previamente divulgada no calendário escolar e, no máximo, uma vez por semestre letivo.</w:t>
      </w:r>
    </w:p>
    <w:p w:rsidR="00232327" w:rsidRPr="00557440" w:rsidRDefault="00232327" w:rsidP="002709C5">
      <w:pPr>
        <w:spacing w:after="0"/>
        <w:jc w:val="both"/>
        <w:rPr>
          <w:rFonts w:ascii="Verdana" w:hAnsi="Verdana"/>
          <w:sz w:val="18"/>
          <w:szCs w:val="18"/>
        </w:rPr>
      </w:pPr>
      <w:r w:rsidRPr="00557440">
        <w:rPr>
          <w:rFonts w:ascii="Verdana" w:hAnsi="Verdana"/>
          <w:sz w:val="18"/>
          <w:szCs w:val="18"/>
        </w:rPr>
        <w:t xml:space="preserve">O regulamento completo e demais informações relativas ao cronograma com datas das colações, retirada de becas e reuniões com formandos, pode ser acessado no site </w:t>
      </w:r>
      <w:hyperlink r:id="rId14" w:history="1">
        <w:r w:rsidRPr="00557440">
          <w:rPr>
            <w:rStyle w:val="Hyperlink"/>
            <w:rFonts w:ascii="Verdana" w:hAnsi="Verdana"/>
            <w:sz w:val="18"/>
            <w:szCs w:val="18"/>
            <w:u w:val="none"/>
          </w:rPr>
          <w:t>www.ceduphh.com.br</w:t>
        </w:r>
      </w:hyperlink>
      <w:r w:rsidRPr="00557440">
        <w:rPr>
          <w:rFonts w:ascii="Verdana" w:hAnsi="Verdana"/>
          <w:sz w:val="18"/>
          <w:szCs w:val="18"/>
        </w:rPr>
        <w:t xml:space="preserve"> no link “Colação de Grau”.</w:t>
      </w:r>
    </w:p>
    <w:p w:rsidR="00557440" w:rsidRDefault="00557440" w:rsidP="00FA5E59">
      <w:pPr>
        <w:spacing w:after="0"/>
        <w:rPr>
          <w:rFonts w:ascii="Verdana" w:hAnsi="Verdana"/>
          <w:b/>
          <w:sz w:val="18"/>
          <w:szCs w:val="18"/>
          <w:u w:val="single"/>
        </w:rPr>
      </w:pPr>
    </w:p>
    <w:p w:rsidR="00B51174" w:rsidRPr="00557440" w:rsidRDefault="00B51174" w:rsidP="00FA5E59">
      <w:pPr>
        <w:spacing w:after="0"/>
        <w:rPr>
          <w:rFonts w:ascii="Verdana" w:hAnsi="Verdana"/>
          <w:b/>
          <w:sz w:val="18"/>
          <w:szCs w:val="18"/>
          <w:u w:val="single"/>
        </w:rPr>
      </w:pPr>
      <w:r w:rsidRPr="00557440">
        <w:rPr>
          <w:rFonts w:ascii="Verdana" w:hAnsi="Verdana"/>
          <w:b/>
          <w:sz w:val="18"/>
          <w:szCs w:val="18"/>
          <w:u w:val="single"/>
        </w:rPr>
        <w:t>Xerox</w:t>
      </w:r>
    </w:p>
    <w:p w:rsidR="00B51174" w:rsidRPr="00557440" w:rsidRDefault="00333C67" w:rsidP="00FA5E59">
      <w:pPr>
        <w:spacing w:after="0" w:line="240" w:lineRule="auto"/>
        <w:rPr>
          <w:rFonts w:ascii="Verdana" w:hAnsi="Verdana"/>
          <w:sz w:val="18"/>
          <w:szCs w:val="18"/>
        </w:rPr>
      </w:pPr>
      <w:r w:rsidRPr="00557440">
        <w:rPr>
          <w:rFonts w:ascii="Verdana" w:hAnsi="Verdana"/>
          <w:sz w:val="18"/>
          <w:szCs w:val="18"/>
        </w:rPr>
        <w:t>Executa serviços de repro</w:t>
      </w:r>
      <w:r w:rsidR="00546844" w:rsidRPr="00557440">
        <w:rPr>
          <w:rFonts w:ascii="Verdana" w:hAnsi="Verdana"/>
          <w:sz w:val="18"/>
          <w:szCs w:val="18"/>
        </w:rPr>
        <w:t>dução e encadernação.</w:t>
      </w:r>
    </w:p>
    <w:p w:rsidR="00333C67" w:rsidRPr="00557440" w:rsidRDefault="00546844" w:rsidP="006653DC">
      <w:pPr>
        <w:spacing w:after="0" w:line="240" w:lineRule="auto"/>
        <w:jc w:val="both"/>
        <w:rPr>
          <w:rFonts w:ascii="Verdana" w:hAnsi="Verdana"/>
          <w:sz w:val="18"/>
          <w:szCs w:val="18"/>
        </w:rPr>
      </w:pPr>
      <w:r w:rsidRPr="00557440">
        <w:rPr>
          <w:rFonts w:ascii="Verdana" w:hAnsi="Verdana"/>
          <w:sz w:val="18"/>
          <w:szCs w:val="18"/>
        </w:rPr>
        <w:t>As e</w:t>
      </w:r>
      <w:r w:rsidR="00333C67" w:rsidRPr="00557440">
        <w:rPr>
          <w:rFonts w:ascii="Verdana" w:hAnsi="Verdana"/>
          <w:sz w:val="18"/>
          <w:szCs w:val="18"/>
        </w:rPr>
        <w:t xml:space="preserve">ncadernações devem ser solicitadas </w:t>
      </w:r>
      <w:r w:rsidRPr="00557440">
        <w:rPr>
          <w:rFonts w:ascii="Verdana" w:hAnsi="Verdana"/>
          <w:sz w:val="18"/>
          <w:szCs w:val="18"/>
        </w:rPr>
        <w:t xml:space="preserve">ao setor </w:t>
      </w:r>
      <w:r w:rsidR="00333C67" w:rsidRPr="00557440">
        <w:rPr>
          <w:rFonts w:ascii="Verdana" w:hAnsi="Verdana"/>
          <w:sz w:val="18"/>
          <w:szCs w:val="18"/>
        </w:rPr>
        <w:t>com</w:t>
      </w:r>
      <w:r w:rsidRPr="00557440">
        <w:rPr>
          <w:rFonts w:ascii="Verdana" w:hAnsi="Verdana"/>
          <w:sz w:val="18"/>
          <w:szCs w:val="18"/>
        </w:rPr>
        <w:t xml:space="preserve">, no mínimo, 24h </w:t>
      </w:r>
      <w:r w:rsidR="00333C67" w:rsidRPr="00557440">
        <w:rPr>
          <w:rFonts w:ascii="Verdana" w:hAnsi="Verdana"/>
          <w:sz w:val="18"/>
          <w:szCs w:val="18"/>
        </w:rPr>
        <w:t>de antecedência.</w:t>
      </w:r>
    </w:p>
    <w:p w:rsidR="00B51174" w:rsidRPr="00557440" w:rsidRDefault="00546844" w:rsidP="006653DC">
      <w:pPr>
        <w:spacing w:after="0" w:line="240" w:lineRule="auto"/>
        <w:jc w:val="both"/>
        <w:rPr>
          <w:rFonts w:ascii="Verdana" w:hAnsi="Verdana"/>
          <w:sz w:val="18"/>
          <w:szCs w:val="18"/>
        </w:rPr>
      </w:pPr>
      <w:r w:rsidRPr="00557440">
        <w:rPr>
          <w:rFonts w:ascii="Verdana" w:hAnsi="Verdana"/>
          <w:sz w:val="18"/>
          <w:szCs w:val="18"/>
        </w:rPr>
        <w:t>Os c</w:t>
      </w:r>
      <w:r w:rsidR="00B51174" w:rsidRPr="00557440">
        <w:rPr>
          <w:rFonts w:ascii="Verdana" w:hAnsi="Verdana"/>
          <w:sz w:val="18"/>
          <w:szCs w:val="18"/>
        </w:rPr>
        <w:t xml:space="preserve">artões </w:t>
      </w:r>
      <w:r w:rsidRPr="00557440">
        <w:rPr>
          <w:rFonts w:ascii="Verdana" w:hAnsi="Verdana"/>
          <w:sz w:val="18"/>
          <w:szCs w:val="18"/>
        </w:rPr>
        <w:t xml:space="preserve">para a solicitação dos serviços </w:t>
      </w:r>
      <w:r w:rsidR="00B51174" w:rsidRPr="00557440">
        <w:rPr>
          <w:rFonts w:ascii="Verdana" w:hAnsi="Verdana"/>
          <w:sz w:val="18"/>
          <w:szCs w:val="18"/>
        </w:rPr>
        <w:t>devem ser adquiridos previamente na Cooperhermann.</w:t>
      </w:r>
    </w:p>
    <w:p w:rsidR="00333C67" w:rsidRPr="00557440" w:rsidRDefault="00333C67" w:rsidP="00FA5E59">
      <w:pPr>
        <w:spacing w:after="0" w:line="240" w:lineRule="auto"/>
        <w:rPr>
          <w:rFonts w:ascii="Verdana" w:hAnsi="Verdana"/>
          <w:sz w:val="18"/>
          <w:szCs w:val="18"/>
        </w:rPr>
      </w:pPr>
      <w:r w:rsidRPr="00557440">
        <w:rPr>
          <w:rFonts w:ascii="Verdana" w:hAnsi="Verdana"/>
          <w:sz w:val="18"/>
          <w:szCs w:val="18"/>
        </w:rPr>
        <w:t xml:space="preserve">Horário de atendimento: </w:t>
      </w:r>
      <w:r w:rsidR="00357E75" w:rsidRPr="00557440">
        <w:rPr>
          <w:rFonts w:ascii="Verdana" w:hAnsi="Verdana"/>
          <w:sz w:val="18"/>
          <w:szCs w:val="18"/>
        </w:rPr>
        <w:t>7h às 1</w:t>
      </w:r>
      <w:r w:rsidR="0013253F" w:rsidRPr="00557440">
        <w:rPr>
          <w:rFonts w:ascii="Verdana" w:hAnsi="Verdana"/>
          <w:sz w:val="18"/>
          <w:szCs w:val="18"/>
        </w:rPr>
        <w:t>2h</w:t>
      </w:r>
      <w:r w:rsidR="00357E75" w:rsidRPr="00557440">
        <w:rPr>
          <w:rFonts w:ascii="Verdana" w:hAnsi="Verdana"/>
          <w:sz w:val="18"/>
          <w:szCs w:val="18"/>
        </w:rPr>
        <w:t xml:space="preserve"> e 13h às 21h45</w:t>
      </w:r>
    </w:p>
    <w:p w:rsidR="002D7E97" w:rsidRPr="00557440" w:rsidRDefault="002D7E97" w:rsidP="00FA5E59">
      <w:pPr>
        <w:spacing w:after="0"/>
        <w:rPr>
          <w:rFonts w:ascii="Verdana" w:hAnsi="Verdana"/>
          <w:b/>
          <w:sz w:val="18"/>
          <w:szCs w:val="18"/>
          <w:u w:val="single"/>
        </w:rPr>
      </w:pPr>
    </w:p>
    <w:p w:rsidR="007B0A37" w:rsidRPr="00557440" w:rsidRDefault="007B0A37" w:rsidP="007B0A37">
      <w:pPr>
        <w:spacing w:after="0" w:line="240" w:lineRule="auto"/>
        <w:rPr>
          <w:rFonts w:ascii="Verdana" w:hAnsi="Verdana"/>
          <w:b/>
          <w:sz w:val="18"/>
          <w:szCs w:val="18"/>
          <w:u w:val="single"/>
        </w:rPr>
      </w:pPr>
      <w:r w:rsidRPr="00557440">
        <w:rPr>
          <w:rFonts w:ascii="Verdana" w:hAnsi="Verdana"/>
          <w:b/>
          <w:sz w:val="18"/>
          <w:szCs w:val="18"/>
          <w:u w:val="single"/>
        </w:rPr>
        <w:t>Almoxarifado e Compras</w:t>
      </w:r>
    </w:p>
    <w:p w:rsidR="007B0A37" w:rsidRPr="00557440" w:rsidRDefault="007B0A37" w:rsidP="007B0A37">
      <w:pPr>
        <w:spacing w:after="0" w:line="240" w:lineRule="auto"/>
        <w:jc w:val="both"/>
        <w:rPr>
          <w:rFonts w:ascii="Verdana" w:hAnsi="Verdana"/>
          <w:sz w:val="18"/>
          <w:szCs w:val="18"/>
        </w:rPr>
      </w:pPr>
      <w:r w:rsidRPr="00557440">
        <w:rPr>
          <w:rFonts w:ascii="Verdana" w:hAnsi="Verdana"/>
          <w:sz w:val="18"/>
          <w:szCs w:val="18"/>
        </w:rPr>
        <w:t>Setor responsável pela aquisição, armazenamento e empréstimo de materiais e equipamentos.</w:t>
      </w:r>
    </w:p>
    <w:p w:rsidR="007B0A37" w:rsidRPr="00557440" w:rsidRDefault="007B0A37" w:rsidP="007B0A37">
      <w:pPr>
        <w:spacing w:after="0" w:line="240" w:lineRule="auto"/>
        <w:jc w:val="both"/>
        <w:rPr>
          <w:rFonts w:ascii="Verdana" w:hAnsi="Verdana"/>
          <w:sz w:val="18"/>
          <w:szCs w:val="18"/>
        </w:rPr>
      </w:pPr>
      <w:r w:rsidRPr="00557440">
        <w:rPr>
          <w:rFonts w:ascii="Verdana" w:hAnsi="Verdana"/>
          <w:sz w:val="18"/>
          <w:szCs w:val="18"/>
        </w:rPr>
        <w:t>Todos os materiais e equipamentos para as aulas devem ser retirados pelo professor responsável.</w:t>
      </w:r>
    </w:p>
    <w:p w:rsidR="0065028C" w:rsidRDefault="0065028C" w:rsidP="00FA5E59">
      <w:pPr>
        <w:spacing w:after="0"/>
        <w:rPr>
          <w:rFonts w:ascii="Verdana" w:hAnsi="Verdana"/>
          <w:b/>
          <w:sz w:val="18"/>
          <w:szCs w:val="18"/>
          <w:u w:val="single"/>
        </w:rPr>
      </w:pPr>
    </w:p>
    <w:p w:rsidR="00B51174" w:rsidRPr="00557440" w:rsidRDefault="00B51174" w:rsidP="00FA5E59">
      <w:pPr>
        <w:spacing w:after="0"/>
        <w:rPr>
          <w:rFonts w:ascii="Verdana" w:hAnsi="Verdana"/>
          <w:sz w:val="18"/>
          <w:szCs w:val="18"/>
          <w:u w:val="single"/>
        </w:rPr>
      </w:pPr>
      <w:r w:rsidRPr="00557440">
        <w:rPr>
          <w:rFonts w:ascii="Verdana" w:hAnsi="Verdana"/>
          <w:b/>
          <w:sz w:val="18"/>
          <w:szCs w:val="18"/>
          <w:u w:val="single"/>
        </w:rPr>
        <w:t xml:space="preserve">Ambulatório Médico </w:t>
      </w:r>
      <w:r w:rsidR="00546844" w:rsidRPr="00557440">
        <w:rPr>
          <w:rFonts w:ascii="Verdana" w:hAnsi="Verdana"/>
          <w:b/>
          <w:sz w:val="18"/>
          <w:szCs w:val="18"/>
          <w:u w:val="single"/>
        </w:rPr>
        <w:t>/</w:t>
      </w:r>
      <w:r w:rsidRPr="00557440">
        <w:rPr>
          <w:rFonts w:ascii="Verdana" w:hAnsi="Verdana"/>
          <w:b/>
          <w:sz w:val="18"/>
          <w:szCs w:val="18"/>
          <w:u w:val="single"/>
        </w:rPr>
        <w:t xml:space="preserve"> Odontológico</w:t>
      </w:r>
      <w:r w:rsidR="00546844" w:rsidRPr="00557440">
        <w:rPr>
          <w:rFonts w:ascii="Verdana" w:hAnsi="Verdana"/>
          <w:b/>
          <w:sz w:val="18"/>
          <w:szCs w:val="18"/>
          <w:u w:val="single"/>
        </w:rPr>
        <w:t xml:space="preserve">/ </w:t>
      </w:r>
      <w:r w:rsidR="00437179" w:rsidRPr="00557440">
        <w:rPr>
          <w:rFonts w:ascii="Verdana" w:hAnsi="Verdana"/>
          <w:b/>
          <w:sz w:val="18"/>
          <w:szCs w:val="18"/>
          <w:u w:val="single"/>
        </w:rPr>
        <w:t>P</w:t>
      </w:r>
      <w:r w:rsidR="00546844" w:rsidRPr="00557440">
        <w:rPr>
          <w:rFonts w:ascii="Verdana" w:hAnsi="Verdana"/>
          <w:b/>
          <w:sz w:val="18"/>
          <w:szCs w:val="18"/>
          <w:u w:val="single"/>
        </w:rPr>
        <w:t>sicológico</w:t>
      </w:r>
    </w:p>
    <w:p w:rsidR="00B51174" w:rsidRPr="00557440" w:rsidRDefault="00E23CA9" w:rsidP="006653DC">
      <w:pPr>
        <w:spacing w:after="0" w:line="240" w:lineRule="auto"/>
        <w:jc w:val="both"/>
        <w:rPr>
          <w:rFonts w:ascii="Verdana" w:hAnsi="Verdana"/>
          <w:sz w:val="18"/>
          <w:szCs w:val="18"/>
        </w:rPr>
      </w:pPr>
      <w:r w:rsidRPr="00557440">
        <w:rPr>
          <w:rFonts w:ascii="Verdana" w:hAnsi="Verdana"/>
          <w:sz w:val="18"/>
          <w:szCs w:val="18"/>
        </w:rPr>
        <w:t>Atende a toda comunidade escolar</w:t>
      </w:r>
      <w:r w:rsidR="008F78F4" w:rsidRPr="00557440">
        <w:rPr>
          <w:rFonts w:ascii="Verdana" w:hAnsi="Verdana"/>
          <w:sz w:val="18"/>
          <w:szCs w:val="18"/>
        </w:rPr>
        <w:t xml:space="preserve"> mediante agendamento prévio com o/a atendente</w:t>
      </w:r>
      <w:r w:rsidR="00FA5E59" w:rsidRPr="00557440">
        <w:rPr>
          <w:rFonts w:ascii="Verdana" w:hAnsi="Verdana"/>
          <w:sz w:val="18"/>
          <w:szCs w:val="18"/>
        </w:rPr>
        <w:t xml:space="preserve"> do setor.</w:t>
      </w:r>
    </w:p>
    <w:p w:rsidR="003209E5" w:rsidRPr="00557440" w:rsidRDefault="003209E5" w:rsidP="006653DC">
      <w:pPr>
        <w:spacing w:after="0" w:line="240" w:lineRule="auto"/>
        <w:jc w:val="both"/>
        <w:rPr>
          <w:rFonts w:ascii="Verdana" w:hAnsi="Verdana"/>
          <w:sz w:val="18"/>
          <w:szCs w:val="18"/>
        </w:rPr>
      </w:pPr>
      <w:r w:rsidRPr="00557440">
        <w:rPr>
          <w:rFonts w:ascii="Verdana" w:hAnsi="Verdana"/>
          <w:sz w:val="18"/>
          <w:szCs w:val="18"/>
        </w:rPr>
        <w:lastRenderedPageBreak/>
        <w:t xml:space="preserve">O encaminhamento ao serviço de psicologia </w:t>
      </w:r>
      <w:r w:rsidR="00F76C45">
        <w:rPr>
          <w:rFonts w:ascii="Verdana" w:hAnsi="Verdana"/>
          <w:sz w:val="18"/>
          <w:szCs w:val="18"/>
        </w:rPr>
        <w:t>poderá ser feito pela coordenação de curso, Setor Pedagógico, direção ou a pedido do próprio aluno.</w:t>
      </w:r>
    </w:p>
    <w:p w:rsidR="00FA5E59" w:rsidRPr="007B0A37" w:rsidRDefault="00E23CA9" w:rsidP="003209E5">
      <w:pPr>
        <w:spacing w:after="0" w:line="240" w:lineRule="auto"/>
        <w:rPr>
          <w:b/>
          <w:u w:val="single"/>
        </w:rPr>
      </w:pPr>
      <w:r w:rsidRPr="007B0A37">
        <w:rPr>
          <w:b/>
          <w:u w:val="single"/>
        </w:rPr>
        <w:t>SIE-E</w:t>
      </w:r>
    </w:p>
    <w:p w:rsidR="00E23CA9" w:rsidRPr="007B0A37" w:rsidRDefault="00E23CA9" w:rsidP="0065028C">
      <w:pPr>
        <w:spacing w:after="0" w:line="240" w:lineRule="auto"/>
        <w:jc w:val="both"/>
        <w:rPr>
          <w:rFonts w:eastAsia="Times New Roman" w:cs="Times New Roman"/>
          <w:lang w:eastAsia="pt-BR"/>
        </w:rPr>
      </w:pPr>
      <w:r w:rsidRPr="007B0A37">
        <w:rPr>
          <w:rFonts w:eastAsia="Times New Roman" w:cs="Times New Roman"/>
          <w:lang w:eastAsia="pt-BR"/>
        </w:rPr>
        <w:t>O Serviço de Interação Escola-Empresa - SIEE do C</w:t>
      </w:r>
      <w:r w:rsidR="00636067" w:rsidRPr="007B0A37">
        <w:rPr>
          <w:rFonts w:eastAsia="Times New Roman" w:cs="Times New Roman"/>
          <w:lang w:eastAsia="pt-BR"/>
        </w:rPr>
        <w:t>EDUP</w:t>
      </w:r>
      <w:r w:rsidRPr="007B0A37">
        <w:rPr>
          <w:rFonts w:eastAsia="Times New Roman" w:cs="Times New Roman"/>
          <w:lang w:eastAsia="pt-BR"/>
        </w:rPr>
        <w:t xml:space="preserve"> tem como função básica a orientação </w:t>
      </w:r>
      <w:r w:rsidR="00DC7B63">
        <w:rPr>
          <w:rFonts w:eastAsia="Times New Roman" w:cs="Times New Roman"/>
          <w:lang w:eastAsia="pt-BR"/>
        </w:rPr>
        <w:t>a</w:t>
      </w:r>
      <w:r w:rsidRPr="007B0A37">
        <w:rPr>
          <w:rFonts w:eastAsia="Times New Roman" w:cs="Times New Roman"/>
          <w:lang w:eastAsia="pt-BR"/>
        </w:rPr>
        <w:t xml:space="preserve">os alunos para o ingresso no mercado de trabalho, através de contatos com as empresas da região, do Estado e até do </w:t>
      </w:r>
      <w:r w:rsidR="0065028C" w:rsidRPr="007B0A37">
        <w:rPr>
          <w:rFonts w:eastAsia="Times New Roman" w:cs="Times New Roman"/>
          <w:lang w:eastAsia="pt-BR"/>
        </w:rPr>
        <w:t>país</w:t>
      </w:r>
      <w:r w:rsidRPr="007B0A37">
        <w:rPr>
          <w:rFonts w:eastAsia="Times New Roman" w:cs="Times New Roman"/>
          <w:lang w:eastAsia="pt-BR"/>
        </w:rPr>
        <w:t xml:space="preserve">. </w:t>
      </w:r>
    </w:p>
    <w:p w:rsidR="00EF3A81" w:rsidRPr="007B0A37" w:rsidRDefault="00E23CA9" w:rsidP="0065028C">
      <w:pPr>
        <w:spacing w:after="0" w:line="240" w:lineRule="auto"/>
        <w:jc w:val="both"/>
      </w:pPr>
      <w:r w:rsidRPr="007B0A37">
        <w:t>Estágio</w:t>
      </w:r>
      <w:r w:rsidR="0065028C" w:rsidRPr="007B0A37">
        <w:t xml:space="preserve"> supervisionado (obrigatório): definido como tal no projeto do curso, cuja carga horária é requisito para aprovação e obtenção do diploma.</w:t>
      </w:r>
    </w:p>
    <w:p w:rsidR="0065028C" w:rsidRPr="007B0A37" w:rsidRDefault="0065028C" w:rsidP="00FA5E59">
      <w:pPr>
        <w:spacing w:after="0" w:line="240" w:lineRule="auto"/>
        <w:jc w:val="both"/>
      </w:pPr>
      <w:r w:rsidRPr="007B0A37">
        <w:t>Estágio não-obrigatório: desenvolvido como atividade opcional, acrescida à carga horária regular e obrigatória.</w:t>
      </w:r>
    </w:p>
    <w:p w:rsidR="00E23CA9" w:rsidRDefault="00E23CA9" w:rsidP="00FA5E59">
      <w:pPr>
        <w:spacing w:after="0" w:line="240" w:lineRule="auto"/>
        <w:jc w:val="both"/>
      </w:pPr>
      <w:r w:rsidRPr="007B0A37">
        <w:t xml:space="preserve">Através do site </w:t>
      </w:r>
      <w:hyperlink r:id="rId15" w:history="1">
        <w:r w:rsidRPr="007B0A37">
          <w:rPr>
            <w:rStyle w:val="Hyperlink"/>
            <w:color w:val="auto"/>
          </w:rPr>
          <w:t>www.ceduphh.com.br</w:t>
        </w:r>
      </w:hyperlink>
      <w:r w:rsidRPr="007B0A37">
        <w:t xml:space="preserve"> (link </w:t>
      </w:r>
      <w:r w:rsidR="007B0A37" w:rsidRPr="007B0A37">
        <w:t>“</w:t>
      </w:r>
      <w:r w:rsidRPr="007B0A37">
        <w:t>vagas- estágios/empregos</w:t>
      </w:r>
      <w:r w:rsidR="007B0A37" w:rsidRPr="007B0A37">
        <w:t>”</w:t>
      </w:r>
      <w:r w:rsidRPr="007B0A37">
        <w:t xml:space="preserve">), </w:t>
      </w:r>
      <w:r w:rsidR="002A0DFB" w:rsidRPr="007B0A37">
        <w:t xml:space="preserve">os </w:t>
      </w:r>
      <w:r w:rsidRPr="007B0A37">
        <w:t>alunos podem procurar uma vaga</w:t>
      </w:r>
      <w:r w:rsidR="002A0DFB" w:rsidRPr="007B0A37">
        <w:t xml:space="preserve"> em sua área de</w:t>
      </w:r>
      <w:r w:rsidR="007B0A37" w:rsidRPr="007B0A37">
        <w:t xml:space="preserve"> estudo, e no link “setores- sie-e” encontram-se os arquivos para estágio.</w:t>
      </w:r>
    </w:p>
    <w:p w:rsidR="009F4538" w:rsidRDefault="009F4538" w:rsidP="00FA5E59">
      <w:pPr>
        <w:spacing w:after="0" w:line="240" w:lineRule="auto"/>
        <w:jc w:val="both"/>
      </w:pPr>
      <w:r>
        <w:t xml:space="preserve">Contato: </w:t>
      </w:r>
      <w:hyperlink r:id="rId16" w:history="1">
        <w:r w:rsidRPr="00B800BA">
          <w:rPr>
            <w:rStyle w:val="Hyperlink"/>
          </w:rPr>
          <w:t>siee@ceduphh.com.br</w:t>
        </w:r>
      </w:hyperlink>
    </w:p>
    <w:p w:rsidR="0065028C" w:rsidRDefault="0065028C" w:rsidP="00FA5E59">
      <w:pPr>
        <w:spacing w:after="0" w:line="240" w:lineRule="auto"/>
        <w:jc w:val="both"/>
      </w:pPr>
    </w:p>
    <w:p w:rsidR="00EF3A81" w:rsidRPr="00557440" w:rsidRDefault="009D3BC4" w:rsidP="005135DF">
      <w:pPr>
        <w:spacing w:after="0" w:line="240" w:lineRule="auto"/>
        <w:rPr>
          <w:rFonts w:ascii="Verdana" w:hAnsi="Verdana"/>
          <w:b/>
          <w:sz w:val="18"/>
          <w:szCs w:val="18"/>
          <w:u w:val="single"/>
        </w:rPr>
      </w:pPr>
      <w:r w:rsidRPr="00557440">
        <w:rPr>
          <w:rFonts w:ascii="Verdana" w:hAnsi="Verdana"/>
          <w:b/>
          <w:sz w:val="18"/>
          <w:szCs w:val="18"/>
          <w:u w:val="single"/>
        </w:rPr>
        <w:t>Espaço de Artes</w:t>
      </w:r>
    </w:p>
    <w:p w:rsidR="005135DF" w:rsidRPr="00557440" w:rsidRDefault="005135DF" w:rsidP="00A91644">
      <w:pPr>
        <w:spacing w:after="0" w:line="240" w:lineRule="auto"/>
        <w:jc w:val="both"/>
        <w:rPr>
          <w:rFonts w:ascii="Verdana" w:hAnsi="Verdana"/>
          <w:sz w:val="18"/>
          <w:szCs w:val="18"/>
        </w:rPr>
      </w:pPr>
      <w:r w:rsidRPr="00557440">
        <w:rPr>
          <w:rFonts w:ascii="Verdana" w:hAnsi="Verdana"/>
          <w:sz w:val="18"/>
          <w:szCs w:val="18"/>
        </w:rPr>
        <w:t xml:space="preserve">O objetivo deste espaço é descobrir talentos artísticos e oportunizar meios de expressão e divulgação das artes plásticas (esculturas, telas, instalações...). </w:t>
      </w:r>
    </w:p>
    <w:p w:rsidR="005135DF" w:rsidRPr="00557440" w:rsidRDefault="005135DF" w:rsidP="00A91644">
      <w:pPr>
        <w:spacing w:after="0" w:line="240" w:lineRule="auto"/>
        <w:jc w:val="both"/>
        <w:rPr>
          <w:rFonts w:ascii="Verdana" w:hAnsi="Verdana"/>
          <w:sz w:val="18"/>
          <w:szCs w:val="18"/>
        </w:rPr>
      </w:pPr>
      <w:r w:rsidRPr="00557440">
        <w:rPr>
          <w:rFonts w:ascii="Verdana" w:hAnsi="Verdana"/>
          <w:sz w:val="18"/>
          <w:szCs w:val="18"/>
        </w:rPr>
        <w:t xml:space="preserve">Quinzenalmente, uma nova exposição encontra-se disponível na biblioteca do CEDUP para apreciação da comunidade em geral. </w:t>
      </w:r>
    </w:p>
    <w:p w:rsidR="005135DF" w:rsidRPr="00557440" w:rsidRDefault="005135DF" w:rsidP="00A91644">
      <w:pPr>
        <w:spacing w:after="0" w:line="240" w:lineRule="auto"/>
        <w:jc w:val="both"/>
        <w:rPr>
          <w:rFonts w:ascii="Verdana" w:hAnsi="Verdana"/>
          <w:sz w:val="18"/>
          <w:szCs w:val="18"/>
        </w:rPr>
      </w:pPr>
      <w:r w:rsidRPr="00557440">
        <w:rPr>
          <w:rFonts w:ascii="Verdana" w:hAnsi="Verdana"/>
          <w:sz w:val="18"/>
          <w:szCs w:val="18"/>
        </w:rPr>
        <w:t>O Espaço de Artes do CEDUP está abert</w:t>
      </w:r>
      <w:r w:rsidR="0013253F" w:rsidRPr="00557440">
        <w:rPr>
          <w:rFonts w:ascii="Verdana" w:hAnsi="Verdana"/>
          <w:sz w:val="18"/>
          <w:szCs w:val="18"/>
        </w:rPr>
        <w:t>o</w:t>
      </w:r>
      <w:r w:rsidRPr="00557440">
        <w:rPr>
          <w:rFonts w:ascii="Verdana" w:hAnsi="Verdana"/>
          <w:sz w:val="18"/>
          <w:szCs w:val="18"/>
        </w:rPr>
        <w:t xml:space="preserve"> a todos os artistas que desejarem expor seus trabalhos, conforme disponibilidade da agenda.</w:t>
      </w:r>
    </w:p>
    <w:p w:rsidR="003C5358" w:rsidRPr="00557440" w:rsidRDefault="003C5358" w:rsidP="00A91644">
      <w:pPr>
        <w:spacing w:after="0" w:line="240" w:lineRule="auto"/>
        <w:jc w:val="both"/>
        <w:rPr>
          <w:rFonts w:ascii="Verdana" w:hAnsi="Verdana"/>
          <w:sz w:val="18"/>
          <w:szCs w:val="18"/>
        </w:rPr>
      </w:pPr>
      <w:r w:rsidRPr="00557440">
        <w:rPr>
          <w:rFonts w:ascii="Verdana" w:hAnsi="Verdana"/>
          <w:sz w:val="18"/>
          <w:szCs w:val="18"/>
        </w:rPr>
        <w:t xml:space="preserve">Site: </w:t>
      </w:r>
      <w:hyperlink r:id="rId17" w:history="1">
        <w:r w:rsidRPr="00557440">
          <w:rPr>
            <w:rStyle w:val="Hyperlink"/>
            <w:rFonts w:ascii="Verdana" w:hAnsi="Verdana"/>
            <w:sz w:val="18"/>
            <w:szCs w:val="18"/>
          </w:rPr>
          <w:t>http://espacodeartescedup.blogspot.com.br/</w:t>
        </w:r>
      </w:hyperlink>
    </w:p>
    <w:p w:rsidR="00A714CF" w:rsidRPr="00557440" w:rsidRDefault="005135DF" w:rsidP="005135DF">
      <w:pPr>
        <w:spacing w:after="0" w:line="240" w:lineRule="auto"/>
        <w:rPr>
          <w:rFonts w:ascii="Verdana" w:hAnsi="Verdana"/>
          <w:sz w:val="18"/>
          <w:szCs w:val="18"/>
        </w:rPr>
      </w:pPr>
      <w:r w:rsidRPr="00557440">
        <w:rPr>
          <w:rFonts w:ascii="Verdana" w:hAnsi="Verdana"/>
          <w:sz w:val="18"/>
          <w:szCs w:val="18"/>
        </w:rPr>
        <w:t xml:space="preserve">Contato: </w:t>
      </w:r>
      <w:hyperlink r:id="rId18" w:history="1">
        <w:r w:rsidR="00A714CF" w:rsidRPr="00557440">
          <w:rPr>
            <w:rStyle w:val="Hyperlink"/>
            <w:rFonts w:ascii="Verdana" w:hAnsi="Verdana"/>
            <w:sz w:val="18"/>
            <w:szCs w:val="18"/>
          </w:rPr>
          <w:t>biblioteca@ceduphh.com.br</w:t>
        </w:r>
      </w:hyperlink>
    </w:p>
    <w:p w:rsidR="00642C43" w:rsidRPr="00557440" w:rsidRDefault="00642C43" w:rsidP="00D91F00">
      <w:pPr>
        <w:spacing w:after="0" w:line="240" w:lineRule="auto"/>
        <w:rPr>
          <w:rFonts w:ascii="Verdana" w:hAnsi="Verdana"/>
          <w:b/>
          <w:sz w:val="18"/>
          <w:szCs w:val="18"/>
          <w:u w:val="single"/>
        </w:rPr>
      </w:pPr>
    </w:p>
    <w:p w:rsidR="009D3BC4" w:rsidRPr="00557440" w:rsidRDefault="009D3BC4" w:rsidP="00D91F00">
      <w:pPr>
        <w:spacing w:after="0" w:line="240" w:lineRule="auto"/>
        <w:rPr>
          <w:rFonts w:ascii="Verdana" w:hAnsi="Verdana"/>
          <w:b/>
          <w:sz w:val="18"/>
          <w:szCs w:val="18"/>
          <w:u w:val="single"/>
        </w:rPr>
      </w:pPr>
      <w:r w:rsidRPr="00557440">
        <w:rPr>
          <w:rFonts w:ascii="Verdana" w:hAnsi="Verdana"/>
          <w:b/>
          <w:sz w:val="18"/>
          <w:szCs w:val="18"/>
          <w:u w:val="single"/>
        </w:rPr>
        <w:t>CEDUP Idiomas</w:t>
      </w:r>
    </w:p>
    <w:p w:rsidR="009012C7" w:rsidRPr="00557440" w:rsidRDefault="009012C7" w:rsidP="00A714CF">
      <w:pPr>
        <w:spacing w:after="0" w:line="240" w:lineRule="auto"/>
        <w:jc w:val="both"/>
        <w:rPr>
          <w:rFonts w:ascii="Verdana" w:hAnsi="Verdana"/>
          <w:sz w:val="18"/>
          <w:szCs w:val="18"/>
        </w:rPr>
      </w:pPr>
      <w:r w:rsidRPr="00557440">
        <w:rPr>
          <w:rFonts w:ascii="Verdana" w:hAnsi="Verdana"/>
          <w:sz w:val="18"/>
          <w:szCs w:val="18"/>
        </w:rPr>
        <w:t xml:space="preserve">Com aulas presenciais, o CEDUP Idiomas oferece aos seus alunos e ao público em geral, aulas de inglês, espanhol, italiano e alemão, </w:t>
      </w:r>
      <w:r w:rsidR="009D3BC4" w:rsidRPr="00557440">
        <w:rPr>
          <w:rFonts w:ascii="Verdana" w:hAnsi="Verdana"/>
          <w:sz w:val="18"/>
          <w:szCs w:val="18"/>
        </w:rPr>
        <w:t>trabalha</w:t>
      </w:r>
      <w:r w:rsidRPr="00557440">
        <w:rPr>
          <w:rFonts w:ascii="Verdana" w:hAnsi="Verdana"/>
          <w:sz w:val="18"/>
          <w:szCs w:val="18"/>
        </w:rPr>
        <w:t>ndo</w:t>
      </w:r>
      <w:r w:rsidR="009D3BC4" w:rsidRPr="00557440">
        <w:rPr>
          <w:rFonts w:ascii="Verdana" w:hAnsi="Verdana"/>
          <w:sz w:val="18"/>
          <w:szCs w:val="18"/>
        </w:rPr>
        <w:t xml:space="preserve"> as quatro habilidades da língua – ouvir, falar, ler e escrever</w:t>
      </w:r>
      <w:r w:rsidR="00CF2181" w:rsidRPr="00557440">
        <w:rPr>
          <w:rFonts w:ascii="Verdana" w:hAnsi="Verdana"/>
          <w:sz w:val="18"/>
          <w:szCs w:val="18"/>
        </w:rPr>
        <w:t>, desde os níveis mais básicos até os avançados.</w:t>
      </w:r>
    </w:p>
    <w:p w:rsidR="00CF2181" w:rsidRPr="00557440" w:rsidRDefault="00CF2181" w:rsidP="00A714CF">
      <w:pPr>
        <w:spacing w:after="0" w:line="240" w:lineRule="auto"/>
        <w:jc w:val="both"/>
        <w:rPr>
          <w:rFonts w:ascii="Verdana" w:hAnsi="Verdana"/>
          <w:sz w:val="18"/>
          <w:szCs w:val="18"/>
        </w:rPr>
      </w:pPr>
      <w:r w:rsidRPr="00557440">
        <w:rPr>
          <w:rFonts w:ascii="Verdana" w:hAnsi="Verdana"/>
          <w:sz w:val="18"/>
          <w:szCs w:val="18"/>
        </w:rPr>
        <w:t>Para matricular-se, o aluno precisa ter concluído o Ensino Fundamental ou estar cursando a 8ª série.</w:t>
      </w:r>
    </w:p>
    <w:p w:rsidR="009D3BC4" w:rsidRPr="00557440" w:rsidRDefault="00A714CF" w:rsidP="00A714CF">
      <w:pPr>
        <w:spacing w:after="0" w:line="240" w:lineRule="auto"/>
        <w:jc w:val="both"/>
        <w:rPr>
          <w:rFonts w:ascii="Verdana" w:hAnsi="Verdana"/>
          <w:sz w:val="18"/>
          <w:szCs w:val="18"/>
        </w:rPr>
      </w:pPr>
      <w:r w:rsidRPr="00557440">
        <w:rPr>
          <w:rFonts w:ascii="Verdana" w:hAnsi="Verdana"/>
          <w:sz w:val="18"/>
          <w:szCs w:val="18"/>
        </w:rPr>
        <w:t>I</w:t>
      </w:r>
      <w:r w:rsidR="009D3BC4" w:rsidRPr="00557440">
        <w:rPr>
          <w:rFonts w:ascii="Verdana" w:hAnsi="Verdana"/>
          <w:sz w:val="18"/>
          <w:szCs w:val="18"/>
        </w:rPr>
        <w:t>nscr</w:t>
      </w:r>
      <w:r w:rsidRPr="00557440">
        <w:rPr>
          <w:rFonts w:ascii="Verdana" w:hAnsi="Verdana"/>
          <w:sz w:val="18"/>
          <w:szCs w:val="18"/>
        </w:rPr>
        <w:t>ições com a secretaria do CEDUP:</w:t>
      </w:r>
      <w:r w:rsidR="001A50E7" w:rsidRPr="00557440">
        <w:rPr>
          <w:rFonts w:ascii="Verdana" w:hAnsi="Verdana"/>
          <w:sz w:val="18"/>
          <w:szCs w:val="18"/>
        </w:rPr>
        <w:t xml:space="preserve"> </w:t>
      </w:r>
      <w:hyperlink r:id="rId19" w:history="1">
        <w:r w:rsidRPr="00557440">
          <w:rPr>
            <w:rStyle w:val="Hyperlink"/>
            <w:rFonts w:ascii="Verdana" w:hAnsi="Verdana"/>
            <w:sz w:val="18"/>
            <w:szCs w:val="18"/>
          </w:rPr>
          <w:t>secretaria@ceduphh.co.br</w:t>
        </w:r>
      </w:hyperlink>
    </w:p>
    <w:p w:rsidR="00A714CF" w:rsidRPr="00557440" w:rsidRDefault="00A714CF" w:rsidP="00A714CF">
      <w:pPr>
        <w:spacing w:after="0" w:line="240" w:lineRule="auto"/>
        <w:jc w:val="both"/>
        <w:rPr>
          <w:rFonts w:ascii="Verdana" w:hAnsi="Verdana"/>
          <w:sz w:val="18"/>
          <w:szCs w:val="18"/>
        </w:rPr>
      </w:pPr>
      <w:r w:rsidRPr="00557440">
        <w:rPr>
          <w:rFonts w:ascii="Verdana" w:hAnsi="Verdana"/>
          <w:sz w:val="18"/>
          <w:szCs w:val="18"/>
        </w:rPr>
        <w:t xml:space="preserve">Maiores informações com o professor responsável </w:t>
      </w:r>
      <w:r w:rsidR="00AA5A05" w:rsidRPr="00557440">
        <w:rPr>
          <w:rFonts w:ascii="Verdana" w:hAnsi="Verdana"/>
          <w:sz w:val="18"/>
          <w:szCs w:val="18"/>
        </w:rPr>
        <w:t>através do</w:t>
      </w:r>
      <w:r w:rsidRPr="00557440">
        <w:rPr>
          <w:rFonts w:ascii="Verdana" w:hAnsi="Verdana"/>
          <w:sz w:val="18"/>
          <w:szCs w:val="18"/>
        </w:rPr>
        <w:t xml:space="preserve"> email </w:t>
      </w:r>
      <w:hyperlink r:id="rId20" w:history="1">
        <w:r w:rsidRPr="00557440">
          <w:rPr>
            <w:rStyle w:val="Hyperlink"/>
            <w:rFonts w:ascii="Verdana" w:hAnsi="Verdana"/>
            <w:sz w:val="18"/>
            <w:szCs w:val="18"/>
          </w:rPr>
          <w:t>cedupidiomas@ceduphh.com.br</w:t>
        </w:r>
      </w:hyperlink>
    </w:p>
    <w:p w:rsidR="00A714CF" w:rsidRPr="00557440" w:rsidRDefault="00A714CF" w:rsidP="00A714CF">
      <w:pPr>
        <w:spacing w:after="0" w:line="240" w:lineRule="auto"/>
        <w:jc w:val="both"/>
        <w:rPr>
          <w:rFonts w:ascii="Verdana" w:hAnsi="Verdana"/>
          <w:sz w:val="18"/>
          <w:szCs w:val="18"/>
        </w:rPr>
      </w:pPr>
    </w:p>
    <w:p w:rsidR="00D91F00" w:rsidRPr="00557440" w:rsidRDefault="00D91F00" w:rsidP="00F97F6D">
      <w:pPr>
        <w:spacing w:after="0" w:line="240" w:lineRule="auto"/>
        <w:rPr>
          <w:rFonts w:ascii="Verdana" w:hAnsi="Verdana"/>
          <w:b/>
          <w:sz w:val="18"/>
          <w:szCs w:val="18"/>
          <w:u w:val="single"/>
        </w:rPr>
      </w:pPr>
    </w:p>
    <w:p w:rsidR="007D0C5A" w:rsidRPr="00557440" w:rsidRDefault="007D0C5A" w:rsidP="00F97F6D">
      <w:pPr>
        <w:spacing w:after="0" w:line="240" w:lineRule="auto"/>
        <w:rPr>
          <w:rFonts w:ascii="Verdana" w:hAnsi="Verdana"/>
          <w:sz w:val="18"/>
          <w:szCs w:val="18"/>
          <w:u w:val="single"/>
        </w:rPr>
      </w:pPr>
      <w:r w:rsidRPr="00557440">
        <w:rPr>
          <w:rFonts w:ascii="Verdana" w:hAnsi="Verdana"/>
          <w:b/>
          <w:sz w:val="18"/>
          <w:szCs w:val="18"/>
          <w:u w:val="single"/>
        </w:rPr>
        <w:t>Coordenação</w:t>
      </w:r>
      <w:r w:rsidRPr="00557440">
        <w:rPr>
          <w:rFonts w:ascii="Verdana" w:hAnsi="Verdana"/>
          <w:sz w:val="18"/>
          <w:szCs w:val="18"/>
          <w:u w:val="single"/>
        </w:rPr>
        <w:t xml:space="preserve"> </w:t>
      </w:r>
      <w:r w:rsidRPr="00557440">
        <w:rPr>
          <w:rFonts w:ascii="Verdana" w:hAnsi="Verdana"/>
          <w:b/>
          <w:sz w:val="18"/>
          <w:szCs w:val="18"/>
          <w:u w:val="single"/>
        </w:rPr>
        <w:t>de curso</w:t>
      </w:r>
    </w:p>
    <w:p w:rsidR="007D0C5A" w:rsidRPr="00557440" w:rsidRDefault="00B507CB" w:rsidP="0093788C">
      <w:pPr>
        <w:spacing w:after="0" w:line="240" w:lineRule="auto"/>
        <w:jc w:val="both"/>
        <w:rPr>
          <w:rFonts w:ascii="Verdana" w:hAnsi="Verdana"/>
          <w:sz w:val="18"/>
          <w:szCs w:val="18"/>
        </w:rPr>
      </w:pPr>
      <w:r w:rsidRPr="00557440">
        <w:rPr>
          <w:rFonts w:ascii="Verdana" w:hAnsi="Verdana"/>
          <w:sz w:val="18"/>
          <w:szCs w:val="18"/>
        </w:rPr>
        <w:t>Coordenador de curso é o</w:t>
      </w:r>
      <w:r w:rsidR="001A50E7" w:rsidRPr="00557440">
        <w:rPr>
          <w:rFonts w:ascii="Verdana" w:hAnsi="Verdana"/>
          <w:sz w:val="18"/>
          <w:szCs w:val="18"/>
        </w:rPr>
        <w:t xml:space="preserve"> professor responsável por coordenar, acompanhar e </w:t>
      </w:r>
      <w:r w:rsidRPr="00557440">
        <w:rPr>
          <w:rFonts w:ascii="Verdana" w:hAnsi="Verdana"/>
          <w:sz w:val="18"/>
          <w:szCs w:val="18"/>
        </w:rPr>
        <w:t>planejar as atividades de seu curso especificamente.</w:t>
      </w:r>
    </w:p>
    <w:p w:rsidR="00F33C37" w:rsidRPr="00557440" w:rsidRDefault="00F33C37" w:rsidP="0093788C">
      <w:pPr>
        <w:spacing w:after="0" w:line="240" w:lineRule="auto"/>
        <w:jc w:val="both"/>
        <w:rPr>
          <w:rFonts w:ascii="Verdana" w:eastAsia="Calibri" w:hAnsi="Verdana" w:cs="Times New Roman"/>
          <w:sz w:val="18"/>
          <w:szCs w:val="18"/>
        </w:rPr>
      </w:pPr>
      <w:r w:rsidRPr="00557440">
        <w:rPr>
          <w:rFonts w:ascii="Verdana" w:eastAsia="Calibri" w:hAnsi="Verdana" w:cs="Times New Roman"/>
          <w:sz w:val="18"/>
          <w:szCs w:val="18"/>
        </w:rPr>
        <w:t>É o mediador entre alunos e professores</w:t>
      </w:r>
      <w:r w:rsidR="00225C39" w:rsidRPr="00557440">
        <w:rPr>
          <w:rFonts w:ascii="Verdana" w:eastAsia="Calibri" w:hAnsi="Verdana" w:cs="Times New Roman"/>
          <w:sz w:val="18"/>
          <w:szCs w:val="18"/>
        </w:rPr>
        <w:t xml:space="preserve"> </w:t>
      </w:r>
      <w:r w:rsidRPr="00557440">
        <w:rPr>
          <w:rFonts w:ascii="Verdana" w:eastAsia="Calibri" w:hAnsi="Verdana" w:cs="Times New Roman"/>
          <w:sz w:val="18"/>
          <w:szCs w:val="18"/>
        </w:rPr>
        <w:t>que, juntamente com o Setor Pedagógico</w:t>
      </w:r>
      <w:r w:rsidR="00F97F6D" w:rsidRPr="00557440">
        <w:rPr>
          <w:rFonts w:ascii="Verdana" w:eastAsia="Calibri" w:hAnsi="Verdana" w:cs="Times New Roman"/>
          <w:sz w:val="18"/>
          <w:szCs w:val="18"/>
        </w:rPr>
        <w:t>, auxilia no</w:t>
      </w:r>
      <w:r w:rsidRPr="00557440">
        <w:rPr>
          <w:rFonts w:ascii="Verdana" w:eastAsia="Calibri" w:hAnsi="Verdana" w:cs="Times New Roman"/>
          <w:sz w:val="18"/>
          <w:szCs w:val="18"/>
        </w:rPr>
        <w:t xml:space="preserve"> </w:t>
      </w:r>
      <w:r w:rsidRPr="00557440">
        <w:rPr>
          <w:rFonts w:ascii="Verdana" w:hAnsi="Verdana"/>
          <w:sz w:val="18"/>
          <w:szCs w:val="18"/>
        </w:rPr>
        <w:t>processo de ensino-aprendizagem</w:t>
      </w:r>
      <w:r w:rsidR="00F97F6D" w:rsidRPr="00557440">
        <w:rPr>
          <w:rFonts w:ascii="Verdana" w:hAnsi="Verdana"/>
          <w:sz w:val="18"/>
          <w:szCs w:val="18"/>
        </w:rPr>
        <w:t>.</w:t>
      </w:r>
    </w:p>
    <w:p w:rsidR="00822621" w:rsidRPr="00557440" w:rsidRDefault="00251DD5" w:rsidP="00024980">
      <w:pPr>
        <w:spacing w:after="0"/>
        <w:jc w:val="both"/>
        <w:rPr>
          <w:rFonts w:ascii="Verdana" w:hAnsi="Verdana"/>
          <w:sz w:val="18"/>
          <w:szCs w:val="18"/>
        </w:rPr>
      </w:pPr>
      <w:r w:rsidRPr="00557440">
        <w:rPr>
          <w:rFonts w:ascii="Verdana" w:hAnsi="Verdana"/>
          <w:sz w:val="18"/>
          <w:szCs w:val="18"/>
        </w:rPr>
        <w:lastRenderedPageBreak/>
        <w:t xml:space="preserve">Acesse  </w:t>
      </w:r>
      <w:hyperlink r:id="rId21" w:history="1">
        <w:r w:rsidRPr="00557440">
          <w:rPr>
            <w:rStyle w:val="Hyperlink"/>
            <w:rFonts w:ascii="Verdana" w:hAnsi="Verdana"/>
            <w:sz w:val="18"/>
            <w:szCs w:val="18"/>
          </w:rPr>
          <w:t>www.ceduphh.com.br</w:t>
        </w:r>
      </w:hyperlink>
      <w:r w:rsidRPr="00557440">
        <w:rPr>
          <w:rFonts w:ascii="Verdana" w:hAnsi="Verdana"/>
          <w:sz w:val="18"/>
          <w:szCs w:val="18"/>
        </w:rPr>
        <w:t>, link “fale conosco” e conheça a relação dos coordenadores de curso.</w:t>
      </w:r>
    </w:p>
    <w:p w:rsidR="007D0C5A" w:rsidRPr="00557440" w:rsidRDefault="007D0C5A" w:rsidP="00B507CB">
      <w:pPr>
        <w:spacing w:after="0" w:line="240" w:lineRule="auto"/>
        <w:rPr>
          <w:rFonts w:ascii="Verdana" w:hAnsi="Verdana"/>
          <w:b/>
          <w:sz w:val="18"/>
          <w:szCs w:val="18"/>
          <w:u w:val="single"/>
        </w:rPr>
      </w:pPr>
      <w:r w:rsidRPr="00557440">
        <w:rPr>
          <w:rFonts w:ascii="Verdana" w:hAnsi="Verdana"/>
          <w:b/>
          <w:sz w:val="18"/>
          <w:szCs w:val="18"/>
          <w:u w:val="single"/>
        </w:rPr>
        <w:t>Coordenação de turno</w:t>
      </w:r>
    </w:p>
    <w:p w:rsidR="007D0C5A" w:rsidRPr="00557440" w:rsidRDefault="00AE0E54" w:rsidP="00024980">
      <w:pPr>
        <w:spacing w:after="0" w:line="240" w:lineRule="auto"/>
        <w:jc w:val="both"/>
        <w:rPr>
          <w:rFonts w:ascii="Verdana" w:hAnsi="Verdana"/>
          <w:sz w:val="18"/>
          <w:szCs w:val="18"/>
        </w:rPr>
      </w:pPr>
      <w:r w:rsidRPr="00557440">
        <w:rPr>
          <w:rFonts w:ascii="Verdana" w:hAnsi="Verdana"/>
          <w:sz w:val="18"/>
          <w:szCs w:val="18"/>
        </w:rPr>
        <w:t>O coordenador de turno é o funcionário r</w:t>
      </w:r>
      <w:r w:rsidR="00E42DD2" w:rsidRPr="00557440">
        <w:rPr>
          <w:rFonts w:ascii="Verdana" w:hAnsi="Verdana"/>
          <w:sz w:val="18"/>
          <w:szCs w:val="18"/>
        </w:rPr>
        <w:t xml:space="preserve">esponsável por manter a ordem </w:t>
      </w:r>
      <w:r w:rsidR="000F4637" w:rsidRPr="00557440">
        <w:rPr>
          <w:rFonts w:ascii="Verdana" w:hAnsi="Verdana"/>
          <w:sz w:val="18"/>
          <w:szCs w:val="18"/>
        </w:rPr>
        <w:t xml:space="preserve">nos corredores </w:t>
      </w:r>
      <w:r w:rsidR="00E42DD2" w:rsidRPr="00557440">
        <w:rPr>
          <w:rFonts w:ascii="Verdana" w:hAnsi="Verdana"/>
          <w:sz w:val="18"/>
          <w:szCs w:val="18"/>
        </w:rPr>
        <w:t>durante o período de aulas</w:t>
      </w:r>
      <w:r w:rsidR="000F4637" w:rsidRPr="00557440">
        <w:rPr>
          <w:rFonts w:ascii="Verdana" w:hAnsi="Verdana"/>
          <w:sz w:val="18"/>
          <w:szCs w:val="18"/>
        </w:rPr>
        <w:t xml:space="preserve">, </w:t>
      </w:r>
      <w:r w:rsidR="00B13C84" w:rsidRPr="00557440">
        <w:rPr>
          <w:rFonts w:ascii="Verdana" w:hAnsi="Verdana"/>
          <w:sz w:val="18"/>
          <w:szCs w:val="18"/>
        </w:rPr>
        <w:t>comunicar aos alunos a ausência de professores ou troca de aulas e organizar o uso das salas de aula e laboratórios.</w:t>
      </w:r>
    </w:p>
    <w:p w:rsidR="00557440" w:rsidRDefault="00557440" w:rsidP="00B507CB">
      <w:pPr>
        <w:spacing w:after="0" w:line="240" w:lineRule="auto"/>
        <w:rPr>
          <w:rFonts w:ascii="Verdana" w:hAnsi="Verdana"/>
          <w:b/>
          <w:sz w:val="18"/>
          <w:szCs w:val="18"/>
          <w:u w:val="single"/>
        </w:rPr>
      </w:pPr>
    </w:p>
    <w:p w:rsidR="00D1422F" w:rsidRPr="00557440" w:rsidRDefault="00514850" w:rsidP="00B507CB">
      <w:pPr>
        <w:spacing w:after="0" w:line="240" w:lineRule="auto"/>
        <w:rPr>
          <w:rFonts w:ascii="Verdana" w:hAnsi="Verdana"/>
          <w:b/>
          <w:sz w:val="18"/>
          <w:szCs w:val="18"/>
          <w:u w:val="single"/>
        </w:rPr>
      </w:pPr>
      <w:r w:rsidRPr="00557440">
        <w:rPr>
          <w:rFonts w:ascii="Verdana" w:hAnsi="Verdana"/>
          <w:b/>
          <w:sz w:val="18"/>
          <w:szCs w:val="18"/>
          <w:u w:val="single"/>
        </w:rPr>
        <w:t>CCI- Central de Controle de Informática</w:t>
      </w:r>
    </w:p>
    <w:p w:rsidR="00514850" w:rsidRPr="00557440" w:rsidRDefault="00514850" w:rsidP="00024980">
      <w:pPr>
        <w:spacing w:after="0" w:line="240" w:lineRule="auto"/>
        <w:jc w:val="both"/>
        <w:rPr>
          <w:rFonts w:ascii="Verdana" w:hAnsi="Verdana"/>
          <w:sz w:val="18"/>
          <w:szCs w:val="18"/>
        </w:rPr>
      </w:pPr>
      <w:r w:rsidRPr="00557440">
        <w:rPr>
          <w:rFonts w:ascii="Verdana" w:hAnsi="Verdana"/>
          <w:sz w:val="18"/>
          <w:szCs w:val="18"/>
        </w:rPr>
        <w:t>Setor de suporte aos laboratórios de informática, sistema Mentor e recursos multimídia.</w:t>
      </w:r>
    </w:p>
    <w:p w:rsidR="00514850" w:rsidRPr="00557440" w:rsidRDefault="00514850" w:rsidP="00B507CB">
      <w:pPr>
        <w:spacing w:after="0" w:line="240" w:lineRule="auto"/>
        <w:rPr>
          <w:rFonts w:ascii="Verdana" w:hAnsi="Verdana"/>
          <w:sz w:val="18"/>
          <w:szCs w:val="18"/>
        </w:rPr>
      </w:pPr>
      <w:r w:rsidRPr="00557440">
        <w:rPr>
          <w:rFonts w:ascii="Verdana" w:hAnsi="Verdana"/>
          <w:sz w:val="18"/>
          <w:szCs w:val="18"/>
        </w:rPr>
        <w:t xml:space="preserve">Importante: </w:t>
      </w:r>
    </w:p>
    <w:p w:rsidR="00514850" w:rsidRPr="00557440" w:rsidRDefault="00514850" w:rsidP="00557440">
      <w:pPr>
        <w:spacing w:after="0" w:line="240" w:lineRule="auto"/>
        <w:jc w:val="both"/>
        <w:rPr>
          <w:rFonts w:ascii="Verdana" w:hAnsi="Verdana"/>
          <w:sz w:val="18"/>
          <w:szCs w:val="18"/>
        </w:rPr>
      </w:pPr>
      <w:r w:rsidRPr="00557440">
        <w:rPr>
          <w:rFonts w:ascii="Verdana" w:hAnsi="Verdana"/>
          <w:sz w:val="18"/>
          <w:szCs w:val="18"/>
        </w:rPr>
        <w:t xml:space="preserve">Para ativar a conexão wireless, acesse o site </w:t>
      </w:r>
      <w:hyperlink r:id="rId22" w:history="1">
        <w:r w:rsidR="00F3446D" w:rsidRPr="00B800BA">
          <w:rPr>
            <w:rStyle w:val="Hyperlink"/>
            <w:rFonts w:ascii="Verdana" w:hAnsi="Verdana"/>
            <w:sz w:val="18"/>
            <w:szCs w:val="18"/>
          </w:rPr>
          <w:t>www.ceduphh.com.br</w:t>
        </w:r>
      </w:hyperlink>
      <w:r w:rsidRPr="00557440">
        <w:rPr>
          <w:rFonts w:ascii="Verdana" w:hAnsi="Verdana"/>
          <w:sz w:val="18"/>
          <w:szCs w:val="18"/>
        </w:rPr>
        <w:t xml:space="preserve"> link “downloads”.</w:t>
      </w:r>
    </w:p>
    <w:p w:rsidR="00514850" w:rsidRPr="00557440" w:rsidRDefault="00514850" w:rsidP="00B507CB">
      <w:pPr>
        <w:spacing w:after="0" w:line="240" w:lineRule="auto"/>
        <w:rPr>
          <w:rFonts w:ascii="Verdana" w:hAnsi="Verdana"/>
          <w:sz w:val="18"/>
          <w:szCs w:val="18"/>
        </w:rPr>
      </w:pPr>
      <w:r w:rsidRPr="00557440">
        <w:rPr>
          <w:rFonts w:ascii="Verdana" w:hAnsi="Verdana"/>
          <w:sz w:val="18"/>
          <w:szCs w:val="18"/>
        </w:rPr>
        <w:t>Não é permitida a troca de acessórios nos laboratórios de informática. Em caso de problemas, peça ajuda à CCI.</w:t>
      </w:r>
    </w:p>
    <w:p w:rsidR="007B0A37" w:rsidRDefault="007B0A37" w:rsidP="00D01D8A">
      <w:pPr>
        <w:spacing w:after="0" w:line="240" w:lineRule="auto"/>
        <w:rPr>
          <w:rFonts w:ascii="Verdana" w:hAnsi="Verdana"/>
          <w:b/>
          <w:sz w:val="18"/>
          <w:szCs w:val="18"/>
          <w:u w:val="single"/>
        </w:rPr>
      </w:pPr>
    </w:p>
    <w:p w:rsidR="007D0C5A" w:rsidRPr="00557440" w:rsidRDefault="00031A7B" w:rsidP="00D01D8A">
      <w:pPr>
        <w:spacing w:after="0" w:line="240" w:lineRule="auto"/>
        <w:rPr>
          <w:rFonts w:ascii="Verdana" w:hAnsi="Verdana"/>
          <w:b/>
          <w:sz w:val="18"/>
          <w:szCs w:val="18"/>
          <w:u w:val="single"/>
        </w:rPr>
      </w:pPr>
      <w:r w:rsidRPr="00557440">
        <w:rPr>
          <w:rFonts w:ascii="Verdana" w:hAnsi="Verdana"/>
          <w:b/>
          <w:sz w:val="18"/>
          <w:szCs w:val="18"/>
          <w:u w:val="single"/>
        </w:rPr>
        <w:t>Laboratório de Informática para os alunos</w:t>
      </w:r>
    </w:p>
    <w:p w:rsidR="00031A7B" w:rsidRPr="00557440" w:rsidRDefault="00031A7B" w:rsidP="00D01D8A">
      <w:pPr>
        <w:spacing w:after="0" w:line="240" w:lineRule="auto"/>
        <w:jc w:val="both"/>
        <w:rPr>
          <w:rFonts w:ascii="Verdana" w:hAnsi="Verdana"/>
          <w:sz w:val="18"/>
          <w:szCs w:val="18"/>
        </w:rPr>
      </w:pPr>
      <w:r w:rsidRPr="00557440">
        <w:rPr>
          <w:rFonts w:ascii="Verdana" w:hAnsi="Verdana"/>
          <w:sz w:val="18"/>
          <w:szCs w:val="18"/>
        </w:rPr>
        <w:t>Sala exclusiva para uso dos alunos que não estiverem em aula</w:t>
      </w:r>
      <w:r w:rsidR="005B0D9B" w:rsidRPr="00557440">
        <w:rPr>
          <w:rFonts w:ascii="Verdana" w:hAnsi="Verdana"/>
          <w:sz w:val="18"/>
          <w:szCs w:val="18"/>
        </w:rPr>
        <w:t>,</w:t>
      </w:r>
      <w:r w:rsidRPr="00557440">
        <w:rPr>
          <w:rFonts w:ascii="Verdana" w:hAnsi="Verdana"/>
          <w:sz w:val="18"/>
          <w:szCs w:val="18"/>
        </w:rPr>
        <w:t xml:space="preserve"> para pesquisa, elaboração e impressão de trabalhos escolares. </w:t>
      </w:r>
      <w:r w:rsidR="008909E5" w:rsidRPr="00557440">
        <w:rPr>
          <w:rFonts w:ascii="Verdana" w:hAnsi="Verdana"/>
          <w:sz w:val="18"/>
          <w:szCs w:val="18"/>
        </w:rPr>
        <w:t>Um funcionário responsável presta apoio aos usuários.</w:t>
      </w:r>
    </w:p>
    <w:p w:rsidR="006D4E8D" w:rsidRPr="00557440" w:rsidRDefault="006D4E8D" w:rsidP="00D01D8A">
      <w:pPr>
        <w:spacing w:after="0" w:line="240" w:lineRule="auto"/>
        <w:jc w:val="both"/>
        <w:rPr>
          <w:rFonts w:ascii="Verdana" w:hAnsi="Verdana"/>
          <w:sz w:val="18"/>
          <w:szCs w:val="18"/>
        </w:rPr>
      </w:pPr>
      <w:r w:rsidRPr="00557440">
        <w:rPr>
          <w:rFonts w:ascii="Verdana" w:eastAsia="Times New Roman" w:hAnsi="Verdana" w:cs="Times New Roman"/>
          <w:sz w:val="18"/>
          <w:szCs w:val="18"/>
          <w:lang w:eastAsia="pt-BR"/>
        </w:rPr>
        <w:t>Não é permitido nenhum tipo de alimento ou bebida no setor.</w:t>
      </w:r>
    </w:p>
    <w:p w:rsidR="008909E5" w:rsidRPr="00557440" w:rsidRDefault="008909E5" w:rsidP="00D01D8A">
      <w:pPr>
        <w:spacing w:after="0" w:line="240" w:lineRule="auto"/>
        <w:jc w:val="both"/>
        <w:rPr>
          <w:rFonts w:ascii="Verdana" w:hAnsi="Verdana"/>
          <w:sz w:val="18"/>
          <w:szCs w:val="18"/>
        </w:rPr>
      </w:pPr>
      <w:r w:rsidRPr="00557440">
        <w:rPr>
          <w:rFonts w:ascii="Verdana" w:hAnsi="Verdana"/>
          <w:sz w:val="18"/>
          <w:szCs w:val="18"/>
        </w:rPr>
        <w:t>Sites alheios ao ambiente escolar são bloqueados.</w:t>
      </w:r>
    </w:p>
    <w:p w:rsidR="00CF6A85" w:rsidRPr="00557440" w:rsidRDefault="00CF6A85" w:rsidP="00D01D8A">
      <w:pPr>
        <w:spacing w:after="0" w:line="240" w:lineRule="auto"/>
        <w:rPr>
          <w:rFonts w:ascii="Verdana" w:hAnsi="Verdana"/>
          <w:sz w:val="18"/>
          <w:szCs w:val="18"/>
        </w:rPr>
      </w:pPr>
      <w:r w:rsidRPr="00557440">
        <w:rPr>
          <w:rFonts w:ascii="Verdana" w:hAnsi="Verdana"/>
          <w:sz w:val="18"/>
          <w:szCs w:val="18"/>
        </w:rPr>
        <w:t>Horário:</w:t>
      </w:r>
      <w:r w:rsidR="00190F2A" w:rsidRPr="00557440">
        <w:rPr>
          <w:rFonts w:ascii="Verdana" w:hAnsi="Verdana"/>
          <w:sz w:val="18"/>
          <w:szCs w:val="18"/>
        </w:rPr>
        <w:t xml:space="preserve"> 7h30 às 22h</w:t>
      </w:r>
    </w:p>
    <w:p w:rsidR="00DB68CC" w:rsidRPr="00557440" w:rsidRDefault="00CF6A85" w:rsidP="00CF6A85">
      <w:pPr>
        <w:spacing w:after="0" w:line="240" w:lineRule="auto"/>
        <w:rPr>
          <w:rFonts w:ascii="Verdana" w:hAnsi="Verdana"/>
          <w:sz w:val="18"/>
          <w:szCs w:val="18"/>
          <w:u w:val="single"/>
        </w:rPr>
      </w:pPr>
      <w:r w:rsidRPr="00557440">
        <w:rPr>
          <w:rFonts w:ascii="Verdana" w:hAnsi="Verdana"/>
          <w:sz w:val="18"/>
          <w:szCs w:val="18"/>
          <w:u w:val="single"/>
        </w:rPr>
        <w:t xml:space="preserve"> </w:t>
      </w:r>
    </w:p>
    <w:p w:rsidR="0071342A" w:rsidRPr="00557440" w:rsidRDefault="0071342A" w:rsidP="00FD0483">
      <w:pPr>
        <w:spacing w:after="0" w:line="240" w:lineRule="auto"/>
        <w:rPr>
          <w:rFonts w:ascii="Verdana" w:hAnsi="Verdana"/>
          <w:sz w:val="18"/>
          <w:szCs w:val="18"/>
          <w:u w:val="single"/>
        </w:rPr>
      </w:pPr>
    </w:p>
    <w:p w:rsidR="0036499A" w:rsidRPr="00557440" w:rsidRDefault="0036499A" w:rsidP="00FD0483">
      <w:pPr>
        <w:spacing w:after="0" w:line="240" w:lineRule="auto"/>
        <w:rPr>
          <w:rFonts w:ascii="Verdana" w:hAnsi="Verdana"/>
          <w:b/>
          <w:sz w:val="18"/>
          <w:szCs w:val="18"/>
          <w:u w:val="single"/>
        </w:rPr>
      </w:pPr>
      <w:r w:rsidRPr="00557440">
        <w:rPr>
          <w:rFonts w:ascii="Verdana" w:hAnsi="Verdana"/>
          <w:b/>
          <w:sz w:val="18"/>
          <w:szCs w:val="18"/>
          <w:u w:val="single"/>
        </w:rPr>
        <w:t xml:space="preserve">Estacionamento </w:t>
      </w:r>
      <w:r w:rsidR="00CC18EF" w:rsidRPr="00557440">
        <w:rPr>
          <w:rFonts w:ascii="Verdana" w:hAnsi="Verdana"/>
          <w:b/>
          <w:sz w:val="18"/>
          <w:szCs w:val="18"/>
          <w:u w:val="single"/>
        </w:rPr>
        <w:t>e segurança</w:t>
      </w:r>
    </w:p>
    <w:p w:rsidR="00CC18EF" w:rsidRPr="00557440" w:rsidRDefault="00CC18EF" w:rsidP="00CC18EF">
      <w:pPr>
        <w:spacing w:after="0" w:line="240" w:lineRule="auto"/>
        <w:jc w:val="both"/>
        <w:rPr>
          <w:rFonts w:ascii="Verdana" w:hAnsi="Verdana"/>
          <w:sz w:val="18"/>
          <w:szCs w:val="18"/>
          <w:u w:val="single"/>
        </w:rPr>
      </w:pPr>
      <w:r w:rsidRPr="00557440">
        <w:rPr>
          <w:rFonts w:ascii="Verdana" w:hAnsi="Verdana"/>
          <w:sz w:val="18"/>
          <w:szCs w:val="18"/>
        </w:rPr>
        <w:t>Nos horários de início e término de aulas, a saída e a entrada de alunos pedestres deve ser feita exclusivamente pelo portão de pedestres.</w:t>
      </w:r>
    </w:p>
    <w:p w:rsidR="008909E5" w:rsidRPr="00557440" w:rsidRDefault="008909E5" w:rsidP="001B2022">
      <w:pPr>
        <w:spacing w:after="0" w:line="240" w:lineRule="auto"/>
        <w:jc w:val="center"/>
        <w:rPr>
          <w:rFonts w:ascii="Verdana" w:hAnsi="Verdana"/>
          <w:i/>
          <w:sz w:val="18"/>
          <w:szCs w:val="18"/>
        </w:rPr>
      </w:pPr>
    </w:p>
    <w:p w:rsidR="00CC18EF" w:rsidRPr="00BD6FE1" w:rsidRDefault="001B2022" w:rsidP="001B2022">
      <w:pPr>
        <w:spacing w:after="0" w:line="240" w:lineRule="auto"/>
        <w:jc w:val="center"/>
        <w:rPr>
          <w:rFonts w:ascii="Verdana" w:hAnsi="Verdana"/>
          <w:i/>
          <w:sz w:val="18"/>
          <w:szCs w:val="18"/>
        </w:rPr>
      </w:pPr>
      <w:r w:rsidRPr="00BD6FE1">
        <w:rPr>
          <w:rFonts w:ascii="Verdana" w:hAnsi="Verdana"/>
          <w:i/>
          <w:sz w:val="18"/>
          <w:szCs w:val="18"/>
        </w:rPr>
        <w:t>Estacionamento de motos</w:t>
      </w:r>
    </w:p>
    <w:p w:rsidR="0048503C" w:rsidRPr="00BD6FE1" w:rsidRDefault="0048503C" w:rsidP="001B2022">
      <w:pPr>
        <w:spacing w:after="0" w:line="240" w:lineRule="auto"/>
        <w:jc w:val="center"/>
        <w:rPr>
          <w:rFonts w:ascii="Verdana" w:hAnsi="Verdana"/>
          <w:sz w:val="18"/>
          <w:szCs w:val="18"/>
        </w:rPr>
      </w:pPr>
      <w:r w:rsidRPr="00BD6FE1">
        <w:rPr>
          <w:rFonts w:ascii="Verdana" w:hAnsi="Verdana"/>
          <w:sz w:val="18"/>
          <w:szCs w:val="18"/>
        </w:rPr>
        <w:t>1. Não estacionar nas vagas de</w:t>
      </w:r>
      <w:r w:rsidR="00040190" w:rsidRPr="00BD6FE1">
        <w:rPr>
          <w:rFonts w:ascii="Verdana" w:hAnsi="Verdana"/>
          <w:sz w:val="18"/>
          <w:szCs w:val="18"/>
        </w:rPr>
        <w:t>stinadas aos</w:t>
      </w:r>
      <w:r w:rsidRPr="00BD6FE1">
        <w:rPr>
          <w:rFonts w:ascii="Verdana" w:hAnsi="Verdana"/>
          <w:sz w:val="18"/>
          <w:szCs w:val="18"/>
        </w:rPr>
        <w:t xml:space="preserve"> carros;</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 xml:space="preserve"> </w:t>
      </w:r>
      <w:r w:rsidR="0048503C" w:rsidRPr="00BD6FE1">
        <w:rPr>
          <w:rFonts w:ascii="Verdana" w:hAnsi="Verdana"/>
          <w:sz w:val="18"/>
          <w:szCs w:val="18"/>
        </w:rPr>
        <w:t xml:space="preserve">2. </w:t>
      </w:r>
      <w:r w:rsidRPr="00BD6FE1">
        <w:rPr>
          <w:rFonts w:ascii="Verdana" w:hAnsi="Verdana"/>
          <w:sz w:val="18"/>
          <w:szCs w:val="18"/>
        </w:rPr>
        <w:t xml:space="preserve">Estacionar apenas nos locais sinalizados para as mesmas: </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 lado esquerdo da entrada de veículos até a sinalização de fim do estacionamento (em frente ao pátio);</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 lado direito da entrada de veículos (toldo);</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 portão da entrada de pedestre, próximo aos laboratórios de Análises Clínicas e Enfermagem;</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 próximo ao campo de futebol e laboratório de Mecânica.</w:t>
      </w:r>
    </w:p>
    <w:p w:rsidR="00557440" w:rsidRPr="00BD6FE1" w:rsidRDefault="00557440" w:rsidP="001B2022">
      <w:pPr>
        <w:spacing w:after="0" w:line="240" w:lineRule="auto"/>
        <w:jc w:val="center"/>
        <w:rPr>
          <w:rFonts w:ascii="Verdana" w:hAnsi="Verdana"/>
          <w:i/>
          <w:sz w:val="18"/>
          <w:szCs w:val="18"/>
        </w:rPr>
      </w:pPr>
    </w:p>
    <w:p w:rsidR="001B2022" w:rsidRPr="00BD6FE1" w:rsidRDefault="00557440" w:rsidP="001B2022">
      <w:pPr>
        <w:spacing w:after="0" w:line="240" w:lineRule="auto"/>
        <w:jc w:val="center"/>
        <w:rPr>
          <w:rFonts w:ascii="Verdana" w:hAnsi="Verdana"/>
          <w:i/>
          <w:sz w:val="18"/>
          <w:szCs w:val="18"/>
        </w:rPr>
      </w:pPr>
      <w:r w:rsidRPr="00BD6FE1">
        <w:rPr>
          <w:rFonts w:ascii="Verdana" w:hAnsi="Verdana"/>
          <w:i/>
          <w:sz w:val="18"/>
          <w:szCs w:val="18"/>
        </w:rPr>
        <w:t>E</w:t>
      </w:r>
      <w:r w:rsidR="001B2022" w:rsidRPr="00BD6FE1">
        <w:rPr>
          <w:rFonts w:ascii="Verdana" w:hAnsi="Verdana"/>
          <w:i/>
          <w:sz w:val="18"/>
          <w:szCs w:val="18"/>
        </w:rPr>
        <w:t>stacionamento de carros</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1.Não estacionar nas vagas destinadas</w:t>
      </w:r>
      <w:r w:rsidR="0048503C" w:rsidRPr="00BD6FE1">
        <w:rPr>
          <w:rFonts w:ascii="Verdana" w:hAnsi="Verdana"/>
          <w:sz w:val="18"/>
          <w:szCs w:val="18"/>
        </w:rPr>
        <w:t xml:space="preserve"> aos professores e funcionários, nem nas vagas destinadas às motos;</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2. Estacionar de ré;</w:t>
      </w:r>
    </w:p>
    <w:p w:rsidR="001B2022" w:rsidRPr="00BD6FE1" w:rsidRDefault="001B2022" w:rsidP="001B2022">
      <w:pPr>
        <w:spacing w:after="0" w:line="240" w:lineRule="auto"/>
        <w:jc w:val="center"/>
        <w:rPr>
          <w:rFonts w:ascii="Verdana" w:hAnsi="Verdana"/>
          <w:sz w:val="18"/>
          <w:szCs w:val="18"/>
        </w:rPr>
      </w:pPr>
      <w:r w:rsidRPr="00BD6FE1">
        <w:rPr>
          <w:rFonts w:ascii="Verdana" w:hAnsi="Verdana"/>
          <w:sz w:val="18"/>
          <w:szCs w:val="18"/>
        </w:rPr>
        <w:t>3. A velocidade máxima permitida é de 10 km/h;</w:t>
      </w:r>
    </w:p>
    <w:p w:rsidR="001B2022" w:rsidRPr="00BD6FE1" w:rsidRDefault="0048503C" w:rsidP="001B2022">
      <w:pPr>
        <w:spacing w:after="0" w:line="240" w:lineRule="auto"/>
        <w:jc w:val="center"/>
        <w:rPr>
          <w:rFonts w:ascii="Verdana" w:hAnsi="Verdana"/>
          <w:sz w:val="18"/>
          <w:szCs w:val="18"/>
        </w:rPr>
      </w:pPr>
      <w:r w:rsidRPr="00BD6FE1">
        <w:rPr>
          <w:rFonts w:ascii="Verdana" w:hAnsi="Verdana"/>
          <w:sz w:val="18"/>
          <w:szCs w:val="18"/>
        </w:rPr>
        <w:t>4. Não é permitido entrar com som alto;</w:t>
      </w:r>
    </w:p>
    <w:p w:rsidR="0048503C" w:rsidRPr="00BD6FE1" w:rsidRDefault="0048503C" w:rsidP="001B2022">
      <w:pPr>
        <w:spacing w:after="0" w:line="240" w:lineRule="auto"/>
        <w:jc w:val="center"/>
        <w:rPr>
          <w:rFonts w:ascii="Verdana" w:hAnsi="Verdana"/>
          <w:sz w:val="18"/>
          <w:szCs w:val="18"/>
        </w:rPr>
      </w:pPr>
      <w:r w:rsidRPr="00BD6FE1">
        <w:rPr>
          <w:rFonts w:ascii="Verdana" w:hAnsi="Verdana"/>
          <w:sz w:val="18"/>
          <w:szCs w:val="18"/>
        </w:rPr>
        <w:lastRenderedPageBreak/>
        <w:t>5. Estacionar de forma que haja espaço disponível para os demais veículos;</w:t>
      </w:r>
    </w:p>
    <w:p w:rsidR="0048503C" w:rsidRPr="00BD6FE1" w:rsidRDefault="0048503C" w:rsidP="001B2022">
      <w:pPr>
        <w:spacing w:after="0" w:line="240" w:lineRule="auto"/>
        <w:jc w:val="center"/>
        <w:rPr>
          <w:rFonts w:ascii="Verdana" w:hAnsi="Verdana"/>
          <w:sz w:val="18"/>
          <w:szCs w:val="18"/>
        </w:rPr>
      </w:pPr>
      <w:r w:rsidRPr="00BD6FE1">
        <w:rPr>
          <w:rFonts w:ascii="Verdana" w:hAnsi="Verdana"/>
          <w:sz w:val="18"/>
          <w:szCs w:val="18"/>
        </w:rPr>
        <w:t>6. Verificar</w:t>
      </w:r>
      <w:r w:rsidR="002553F7" w:rsidRPr="00BD6FE1">
        <w:rPr>
          <w:rFonts w:ascii="Verdana" w:hAnsi="Verdana"/>
          <w:sz w:val="18"/>
          <w:szCs w:val="18"/>
        </w:rPr>
        <w:t xml:space="preserve"> se os faróis estão desligados e os vidros fechados.</w:t>
      </w:r>
    </w:p>
    <w:p w:rsidR="00DE042C" w:rsidRPr="00557440" w:rsidRDefault="00310317" w:rsidP="0039692C">
      <w:pPr>
        <w:jc w:val="center"/>
        <w:rPr>
          <w:rFonts w:ascii="Tempus Sans ITC" w:hAnsi="Tempus Sans ITC" w:cs="Arial"/>
          <w:b/>
          <w:bCs/>
          <w:sz w:val="40"/>
          <w:szCs w:val="40"/>
        </w:rPr>
      </w:pPr>
      <w:r w:rsidRPr="00557440">
        <w:rPr>
          <w:rFonts w:ascii="Tempus Sans ITC" w:hAnsi="Tempus Sans ITC" w:cs="Arial"/>
          <w:b/>
          <w:bCs/>
          <w:sz w:val="40"/>
          <w:szCs w:val="40"/>
        </w:rPr>
        <w:t>SEGMENTOS DE APOIO</w:t>
      </w:r>
    </w:p>
    <w:p w:rsidR="00834361" w:rsidRPr="00557440" w:rsidRDefault="00834361" w:rsidP="0039692C">
      <w:pPr>
        <w:jc w:val="center"/>
        <w:rPr>
          <w:rFonts w:ascii="Verdana" w:hAnsi="Verdana"/>
          <w:sz w:val="18"/>
          <w:szCs w:val="18"/>
          <w:u w:val="single"/>
        </w:rPr>
      </w:pPr>
    </w:p>
    <w:p w:rsidR="00D36345" w:rsidRPr="00557440" w:rsidRDefault="00D36345" w:rsidP="0039692C">
      <w:pPr>
        <w:jc w:val="center"/>
        <w:rPr>
          <w:rFonts w:ascii="Verdana" w:hAnsi="Verdana"/>
          <w:sz w:val="18"/>
          <w:szCs w:val="18"/>
          <w:u w:val="single"/>
        </w:rPr>
      </w:pPr>
    </w:p>
    <w:p w:rsidR="00DE042C" w:rsidRPr="00557440" w:rsidRDefault="00DE042C" w:rsidP="007C4A80">
      <w:pPr>
        <w:spacing w:after="0" w:line="240" w:lineRule="auto"/>
        <w:rPr>
          <w:rFonts w:ascii="Verdana" w:hAnsi="Verdana"/>
          <w:b/>
          <w:sz w:val="18"/>
          <w:szCs w:val="18"/>
        </w:rPr>
      </w:pPr>
      <w:r w:rsidRPr="00557440">
        <w:rPr>
          <w:rFonts w:ascii="Verdana" w:hAnsi="Verdana"/>
          <w:b/>
          <w:sz w:val="18"/>
          <w:szCs w:val="18"/>
          <w:u w:val="single"/>
        </w:rPr>
        <w:t>APP</w:t>
      </w:r>
    </w:p>
    <w:p w:rsidR="00DE042C" w:rsidRPr="00557440" w:rsidRDefault="007C4A80" w:rsidP="007C4A80">
      <w:pPr>
        <w:spacing w:after="0" w:line="240" w:lineRule="auto"/>
        <w:jc w:val="both"/>
        <w:rPr>
          <w:rFonts w:ascii="Verdana" w:hAnsi="Verdana"/>
          <w:sz w:val="18"/>
          <w:szCs w:val="18"/>
        </w:rPr>
      </w:pPr>
      <w:r w:rsidRPr="00557440">
        <w:rPr>
          <w:rFonts w:ascii="Verdana" w:hAnsi="Verdana"/>
          <w:sz w:val="18"/>
          <w:szCs w:val="18"/>
        </w:rPr>
        <w:t xml:space="preserve">A </w:t>
      </w:r>
      <w:r w:rsidR="00DE042C" w:rsidRPr="00557440">
        <w:rPr>
          <w:rFonts w:ascii="Verdana" w:hAnsi="Verdana"/>
          <w:sz w:val="18"/>
          <w:szCs w:val="18"/>
        </w:rPr>
        <w:t xml:space="preserve">Associação de </w:t>
      </w:r>
      <w:r w:rsidRPr="00557440">
        <w:rPr>
          <w:rFonts w:ascii="Verdana" w:hAnsi="Verdana"/>
          <w:sz w:val="18"/>
          <w:szCs w:val="18"/>
        </w:rPr>
        <w:t>P</w:t>
      </w:r>
      <w:r w:rsidR="00DE042C" w:rsidRPr="00557440">
        <w:rPr>
          <w:rFonts w:ascii="Verdana" w:hAnsi="Verdana"/>
          <w:sz w:val="18"/>
          <w:szCs w:val="18"/>
        </w:rPr>
        <w:t xml:space="preserve">ais e </w:t>
      </w:r>
      <w:r w:rsidRPr="00557440">
        <w:rPr>
          <w:rFonts w:ascii="Verdana" w:hAnsi="Verdana"/>
          <w:sz w:val="18"/>
          <w:szCs w:val="18"/>
        </w:rPr>
        <w:t>P</w:t>
      </w:r>
      <w:r w:rsidR="00DE042C" w:rsidRPr="00557440">
        <w:rPr>
          <w:rFonts w:ascii="Verdana" w:hAnsi="Verdana"/>
          <w:sz w:val="18"/>
          <w:szCs w:val="18"/>
        </w:rPr>
        <w:t>rofessores</w:t>
      </w:r>
      <w:r w:rsidRPr="00557440">
        <w:rPr>
          <w:rFonts w:ascii="Verdana" w:hAnsi="Verdana"/>
          <w:sz w:val="18"/>
          <w:szCs w:val="18"/>
        </w:rPr>
        <w:t xml:space="preserve"> tem como </w:t>
      </w:r>
      <w:r w:rsidR="00BD3795" w:rsidRPr="00557440">
        <w:rPr>
          <w:rFonts w:ascii="Verdana" w:hAnsi="Verdana"/>
          <w:sz w:val="18"/>
          <w:szCs w:val="18"/>
        </w:rPr>
        <w:t>finalidade</w:t>
      </w:r>
      <w:r w:rsidR="00DE042C" w:rsidRPr="00557440">
        <w:rPr>
          <w:rFonts w:ascii="Verdana" w:hAnsi="Verdana"/>
          <w:sz w:val="18"/>
          <w:szCs w:val="18"/>
        </w:rPr>
        <w:t xml:space="preserve"> colaborar para o aperfeiçoamento do processo educacional, a assistência ao escolar e a integração escola-comunidade.  </w:t>
      </w:r>
      <w:r w:rsidRPr="00557440">
        <w:rPr>
          <w:rFonts w:ascii="Verdana" w:hAnsi="Verdana"/>
          <w:sz w:val="18"/>
          <w:szCs w:val="18"/>
        </w:rPr>
        <w:t>É</w:t>
      </w:r>
      <w:r w:rsidR="00DE042C" w:rsidRPr="00557440">
        <w:rPr>
          <w:rFonts w:ascii="Verdana" w:hAnsi="Verdana"/>
          <w:sz w:val="18"/>
          <w:szCs w:val="18"/>
        </w:rPr>
        <w:t xml:space="preserve">   composta por pais e professores </w:t>
      </w:r>
      <w:r w:rsidRPr="00557440">
        <w:rPr>
          <w:rFonts w:ascii="Verdana" w:hAnsi="Verdana"/>
          <w:sz w:val="18"/>
          <w:szCs w:val="18"/>
        </w:rPr>
        <w:t xml:space="preserve">eleitos em Assembléia Geral </w:t>
      </w:r>
      <w:r w:rsidR="00E60864" w:rsidRPr="00557440">
        <w:rPr>
          <w:rFonts w:ascii="Verdana" w:hAnsi="Verdana"/>
          <w:sz w:val="18"/>
          <w:szCs w:val="18"/>
        </w:rPr>
        <w:t xml:space="preserve">com mandato de um ano </w:t>
      </w:r>
      <w:r w:rsidRPr="00557440">
        <w:rPr>
          <w:rFonts w:ascii="Verdana" w:hAnsi="Verdana"/>
          <w:sz w:val="18"/>
          <w:szCs w:val="18"/>
        </w:rPr>
        <w:t xml:space="preserve">e </w:t>
      </w:r>
      <w:r w:rsidR="00DE042C" w:rsidRPr="00557440">
        <w:rPr>
          <w:rFonts w:ascii="Verdana" w:hAnsi="Verdana"/>
          <w:sz w:val="18"/>
          <w:szCs w:val="18"/>
        </w:rPr>
        <w:t>que, voluntariamente</w:t>
      </w:r>
      <w:r w:rsidRPr="00557440">
        <w:rPr>
          <w:rFonts w:ascii="Verdana" w:hAnsi="Verdana"/>
          <w:sz w:val="18"/>
          <w:szCs w:val="18"/>
        </w:rPr>
        <w:t>,</w:t>
      </w:r>
      <w:r w:rsidR="00DE042C" w:rsidRPr="00557440">
        <w:rPr>
          <w:rFonts w:ascii="Verdana" w:hAnsi="Verdana"/>
          <w:sz w:val="18"/>
          <w:szCs w:val="18"/>
        </w:rPr>
        <w:t xml:space="preserve"> trabalham em prol da </w:t>
      </w:r>
      <w:r w:rsidRPr="00557440">
        <w:rPr>
          <w:rFonts w:ascii="Verdana" w:hAnsi="Verdana"/>
          <w:sz w:val="18"/>
          <w:szCs w:val="18"/>
        </w:rPr>
        <w:t>instituição.</w:t>
      </w:r>
    </w:p>
    <w:p w:rsidR="00E60864" w:rsidRPr="00557440" w:rsidRDefault="00E60864" w:rsidP="007C4A80">
      <w:pPr>
        <w:spacing w:after="0" w:line="240" w:lineRule="auto"/>
        <w:jc w:val="both"/>
        <w:rPr>
          <w:rFonts w:ascii="Verdana" w:hAnsi="Verdana"/>
          <w:sz w:val="18"/>
          <w:szCs w:val="18"/>
        </w:rPr>
      </w:pPr>
    </w:p>
    <w:p w:rsidR="008E5CC4" w:rsidRPr="00557440" w:rsidRDefault="008E5CC4" w:rsidP="007C4A80">
      <w:pPr>
        <w:spacing w:after="0" w:line="240" w:lineRule="auto"/>
        <w:jc w:val="both"/>
        <w:rPr>
          <w:rFonts w:ascii="Verdana" w:hAnsi="Verdana"/>
          <w:sz w:val="18"/>
          <w:szCs w:val="18"/>
        </w:rPr>
      </w:pPr>
    </w:p>
    <w:p w:rsidR="00D36345" w:rsidRPr="00557440" w:rsidRDefault="00D36345" w:rsidP="007C4A80">
      <w:pPr>
        <w:spacing w:after="0" w:line="240" w:lineRule="auto"/>
        <w:jc w:val="both"/>
        <w:rPr>
          <w:rFonts w:ascii="Verdana" w:hAnsi="Verdana"/>
          <w:sz w:val="18"/>
          <w:szCs w:val="18"/>
        </w:rPr>
      </w:pPr>
    </w:p>
    <w:p w:rsidR="00310317" w:rsidRPr="00557440" w:rsidRDefault="00310317" w:rsidP="00310317">
      <w:pPr>
        <w:spacing w:after="0" w:line="240" w:lineRule="auto"/>
        <w:rPr>
          <w:rFonts w:ascii="Verdana" w:hAnsi="Verdana"/>
          <w:b/>
          <w:sz w:val="18"/>
          <w:szCs w:val="18"/>
          <w:u w:val="single"/>
        </w:rPr>
      </w:pPr>
      <w:r w:rsidRPr="00557440">
        <w:rPr>
          <w:rFonts w:ascii="Verdana" w:hAnsi="Verdana"/>
          <w:b/>
          <w:sz w:val="18"/>
          <w:szCs w:val="18"/>
          <w:u w:val="single"/>
        </w:rPr>
        <w:t>Conselho Deliberativo Escolar</w:t>
      </w:r>
    </w:p>
    <w:p w:rsidR="00310317" w:rsidRPr="00557440" w:rsidRDefault="00310317" w:rsidP="00310317">
      <w:pPr>
        <w:spacing w:after="0" w:line="240" w:lineRule="auto"/>
        <w:jc w:val="both"/>
        <w:rPr>
          <w:rFonts w:ascii="Verdana" w:hAnsi="Verdana"/>
          <w:sz w:val="18"/>
          <w:szCs w:val="18"/>
        </w:rPr>
      </w:pPr>
      <w:r w:rsidRPr="00557440">
        <w:rPr>
          <w:rFonts w:ascii="Verdana" w:hAnsi="Verdana"/>
          <w:sz w:val="18"/>
          <w:szCs w:val="18"/>
        </w:rPr>
        <w:t>É um órgão colegiado, constituído por representantes de todos os segmentos da comunidade escolar (pais, alunos, membros do magistério e diretor/a), que toma decisões sobre as dimensões administrativa, financeira e político-pedagógica da escola. Resumindo, esta é uma forma de gestão na qual a direção é compartilhada por um conjunto de pessoas com igual autoridade.</w:t>
      </w:r>
    </w:p>
    <w:p w:rsidR="00310317" w:rsidRPr="00557440" w:rsidRDefault="00310317" w:rsidP="00310317">
      <w:pPr>
        <w:spacing w:after="0" w:line="240" w:lineRule="auto"/>
        <w:jc w:val="both"/>
        <w:rPr>
          <w:rFonts w:ascii="Verdana" w:hAnsi="Verdana"/>
          <w:sz w:val="18"/>
          <w:szCs w:val="18"/>
        </w:rPr>
      </w:pPr>
      <w:r w:rsidRPr="00557440">
        <w:rPr>
          <w:rFonts w:ascii="Verdana" w:hAnsi="Verdana"/>
          <w:sz w:val="18"/>
          <w:szCs w:val="18"/>
        </w:rPr>
        <w:t>Os conselheiros são eleitos a cada dois anos em Assembléia Geral.</w:t>
      </w:r>
    </w:p>
    <w:p w:rsidR="00274E0D" w:rsidRPr="00557440" w:rsidRDefault="00274E0D" w:rsidP="00310317">
      <w:pPr>
        <w:spacing w:after="0" w:line="240" w:lineRule="auto"/>
        <w:jc w:val="both"/>
        <w:rPr>
          <w:rFonts w:ascii="Verdana" w:hAnsi="Verdana"/>
          <w:sz w:val="18"/>
          <w:szCs w:val="18"/>
        </w:rPr>
      </w:pPr>
    </w:p>
    <w:p w:rsidR="00834361" w:rsidRPr="00557440" w:rsidRDefault="00834361" w:rsidP="001D602A">
      <w:pPr>
        <w:spacing w:after="0" w:line="240" w:lineRule="auto"/>
        <w:rPr>
          <w:rFonts w:ascii="Verdana" w:hAnsi="Verdana"/>
          <w:b/>
          <w:sz w:val="18"/>
          <w:szCs w:val="18"/>
          <w:u w:val="single"/>
        </w:rPr>
      </w:pPr>
    </w:p>
    <w:p w:rsidR="00D36345" w:rsidRPr="00557440" w:rsidRDefault="00D36345" w:rsidP="001D602A">
      <w:pPr>
        <w:spacing w:after="0" w:line="240" w:lineRule="auto"/>
        <w:rPr>
          <w:rFonts w:ascii="Verdana" w:hAnsi="Verdana"/>
          <w:b/>
          <w:sz w:val="18"/>
          <w:szCs w:val="18"/>
          <w:u w:val="single"/>
        </w:rPr>
      </w:pPr>
    </w:p>
    <w:p w:rsidR="001D602A" w:rsidRPr="00557440" w:rsidRDefault="001D602A" w:rsidP="001D602A">
      <w:pPr>
        <w:spacing w:after="0" w:line="240" w:lineRule="auto"/>
        <w:rPr>
          <w:rFonts w:ascii="Verdana" w:hAnsi="Verdana"/>
          <w:b/>
          <w:sz w:val="18"/>
          <w:szCs w:val="18"/>
          <w:u w:val="single"/>
        </w:rPr>
      </w:pPr>
      <w:r w:rsidRPr="00557440">
        <w:rPr>
          <w:rFonts w:ascii="Verdana" w:hAnsi="Verdana"/>
          <w:b/>
          <w:sz w:val="18"/>
          <w:szCs w:val="18"/>
          <w:u w:val="single"/>
        </w:rPr>
        <w:t>Cooperhermann</w:t>
      </w:r>
    </w:p>
    <w:p w:rsidR="001D602A" w:rsidRPr="00557440" w:rsidRDefault="001D602A" w:rsidP="001D602A">
      <w:pPr>
        <w:spacing w:after="0" w:line="240" w:lineRule="auto"/>
        <w:jc w:val="both"/>
        <w:rPr>
          <w:rFonts w:ascii="Verdana" w:hAnsi="Verdana" w:cs="Arial"/>
          <w:sz w:val="18"/>
          <w:szCs w:val="18"/>
        </w:rPr>
      </w:pPr>
      <w:r w:rsidRPr="00557440">
        <w:rPr>
          <w:rFonts w:ascii="Verdana" w:hAnsi="Verdana"/>
          <w:sz w:val="18"/>
          <w:szCs w:val="18"/>
        </w:rPr>
        <w:t xml:space="preserve">A Cooperativa dos Alunos do CEDUP Hermann Hering tem como finalidade </w:t>
      </w:r>
      <w:r w:rsidRPr="00557440">
        <w:rPr>
          <w:rFonts w:ascii="Verdana" w:hAnsi="Verdana" w:cs="Arial"/>
          <w:sz w:val="18"/>
          <w:szCs w:val="18"/>
        </w:rPr>
        <w:t>melhorar a qualidade do ensino do CEDUP Hermann Hering, seja através do investimento em material didático ou em material humano.</w:t>
      </w:r>
    </w:p>
    <w:p w:rsidR="001D602A" w:rsidRPr="00557440" w:rsidRDefault="001D602A" w:rsidP="001D602A">
      <w:pPr>
        <w:spacing w:after="0" w:line="240" w:lineRule="auto"/>
        <w:jc w:val="both"/>
        <w:rPr>
          <w:rFonts w:ascii="Verdana" w:hAnsi="Verdana" w:cs="Arial"/>
          <w:sz w:val="18"/>
          <w:szCs w:val="18"/>
        </w:rPr>
      </w:pPr>
      <w:r w:rsidRPr="00557440">
        <w:rPr>
          <w:rFonts w:ascii="Verdana" w:hAnsi="Verdana" w:cs="Arial"/>
          <w:sz w:val="18"/>
          <w:szCs w:val="18"/>
        </w:rPr>
        <w:t>É responsável pela manutenção dos laboratórios e da escola em geral, bem como, aquisição de materiais de consumo e treinamento de professores.</w:t>
      </w:r>
    </w:p>
    <w:p w:rsidR="001D602A" w:rsidRPr="00557440" w:rsidRDefault="001D602A" w:rsidP="001D602A">
      <w:pPr>
        <w:spacing w:after="0" w:line="240" w:lineRule="auto"/>
        <w:jc w:val="both"/>
        <w:rPr>
          <w:rFonts w:ascii="Verdana" w:hAnsi="Verdana" w:cs="Arial"/>
          <w:sz w:val="18"/>
          <w:szCs w:val="18"/>
        </w:rPr>
      </w:pPr>
      <w:r w:rsidRPr="00557440">
        <w:rPr>
          <w:rFonts w:ascii="Verdana" w:hAnsi="Verdana" w:cs="Arial"/>
          <w:sz w:val="18"/>
          <w:szCs w:val="18"/>
        </w:rPr>
        <w:t>Horário de atendimento: 7h às 11h30 e 13h às 21h30</w:t>
      </w:r>
    </w:p>
    <w:p w:rsidR="001D602A" w:rsidRPr="00557440" w:rsidRDefault="001D602A" w:rsidP="001D602A">
      <w:pPr>
        <w:spacing w:after="0" w:line="240" w:lineRule="auto"/>
        <w:rPr>
          <w:rFonts w:ascii="Verdana" w:hAnsi="Verdana" w:cs="Arial"/>
          <w:sz w:val="18"/>
          <w:szCs w:val="18"/>
        </w:rPr>
      </w:pPr>
      <w:r w:rsidRPr="00557440">
        <w:rPr>
          <w:rFonts w:ascii="Verdana" w:hAnsi="Verdana" w:cs="Arial"/>
          <w:sz w:val="18"/>
          <w:szCs w:val="18"/>
        </w:rPr>
        <w:t xml:space="preserve">Contato: </w:t>
      </w:r>
      <w:hyperlink r:id="rId23" w:history="1">
        <w:r w:rsidRPr="00557440">
          <w:rPr>
            <w:rStyle w:val="Hyperlink"/>
            <w:rFonts w:ascii="Verdana" w:hAnsi="Verdana" w:cs="Arial"/>
            <w:sz w:val="18"/>
            <w:szCs w:val="18"/>
          </w:rPr>
          <w:t>cooper@ceduphh.com.br</w:t>
        </w:r>
      </w:hyperlink>
    </w:p>
    <w:p w:rsidR="00274E0D" w:rsidRPr="00557440" w:rsidRDefault="00274E0D" w:rsidP="00310317">
      <w:pPr>
        <w:spacing w:after="0" w:line="240" w:lineRule="auto"/>
        <w:jc w:val="both"/>
        <w:rPr>
          <w:rFonts w:ascii="Verdana" w:hAnsi="Verdana"/>
          <w:sz w:val="18"/>
          <w:szCs w:val="18"/>
          <w:u w:val="single"/>
        </w:rPr>
      </w:pPr>
    </w:p>
    <w:p w:rsidR="00D36345" w:rsidRPr="00557440" w:rsidRDefault="00D36345" w:rsidP="00310317">
      <w:pPr>
        <w:spacing w:after="0" w:line="240" w:lineRule="auto"/>
        <w:jc w:val="both"/>
        <w:rPr>
          <w:rFonts w:ascii="Verdana" w:hAnsi="Verdana"/>
          <w:sz w:val="18"/>
          <w:szCs w:val="18"/>
          <w:u w:val="single"/>
        </w:rPr>
      </w:pPr>
    </w:p>
    <w:p w:rsidR="00D36345" w:rsidRPr="00557440" w:rsidRDefault="00D36345" w:rsidP="00310317">
      <w:pPr>
        <w:spacing w:after="0" w:line="240" w:lineRule="auto"/>
        <w:jc w:val="both"/>
        <w:rPr>
          <w:rFonts w:ascii="Verdana" w:hAnsi="Verdana"/>
          <w:sz w:val="18"/>
          <w:szCs w:val="18"/>
          <w:u w:val="single"/>
        </w:rPr>
      </w:pPr>
    </w:p>
    <w:p w:rsidR="00557440" w:rsidRDefault="00557440" w:rsidP="00D36345">
      <w:pPr>
        <w:spacing w:after="0" w:line="240" w:lineRule="auto"/>
        <w:jc w:val="center"/>
        <w:rPr>
          <w:rFonts w:ascii="Verdana" w:hAnsi="Verdana"/>
          <w:b/>
          <w:sz w:val="18"/>
          <w:szCs w:val="18"/>
        </w:rPr>
      </w:pPr>
    </w:p>
    <w:p w:rsidR="007B0A37" w:rsidRDefault="007B0A37" w:rsidP="00D36345">
      <w:pPr>
        <w:spacing w:after="0" w:line="240" w:lineRule="auto"/>
        <w:jc w:val="center"/>
        <w:rPr>
          <w:rFonts w:ascii="Tempus Sans ITC" w:hAnsi="Tempus Sans ITC"/>
          <w:b/>
          <w:sz w:val="40"/>
          <w:szCs w:val="40"/>
        </w:rPr>
      </w:pPr>
    </w:p>
    <w:p w:rsidR="006431A2" w:rsidRDefault="006431A2" w:rsidP="00D36345">
      <w:pPr>
        <w:spacing w:after="0" w:line="240" w:lineRule="auto"/>
        <w:jc w:val="center"/>
        <w:rPr>
          <w:rFonts w:ascii="Tempus Sans ITC" w:hAnsi="Tempus Sans ITC"/>
          <w:b/>
          <w:sz w:val="40"/>
          <w:szCs w:val="40"/>
        </w:rPr>
      </w:pPr>
    </w:p>
    <w:p w:rsidR="00D36345" w:rsidRPr="00557440" w:rsidRDefault="00D36345" w:rsidP="00D36345">
      <w:pPr>
        <w:spacing w:after="0" w:line="240" w:lineRule="auto"/>
        <w:jc w:val="center"/>
        <w:rPr>
          <w:rFonts w:ascii="Tempus Sans ITC" w:hAnsi="Tempus Sans ITC"/>
          <w:b/>
          <w:sz w:val="40"/>
          <w:szCs w:val="40"/>
        </w:rPr>
      </w:pPr>
      <w:r w:rsidRPr="00557440">
        <w:rPr>
          <w:rFonts w:ascii="Tempus Sans ITC" w:hAnsi="Tempus Sans ITC"/>
          <w:b/>
          <w:sz w:val="40"/>
          <w:szCs w:val="40"/>
        </w:rPr>
        <w:t>NORMAS GERAIS</w:t>
      </w:r>
    </w:p>
    <w:p w:rsidR="00D36345" w:rsidRPr="00557440" w:rsidRDefault="00D36345" w:rsidP="00D36345">
      <w:pPr>
        <w:spacing w:after="0" w:line="240" w:lineRule="auto"/>
        <w:jc w:val="center"/>
        <w:rPr>
          <w:rFonts w:ascii="Verdana" w:hAnsi="Verdana"/>
          <w:b/>
          <w:color w:val="FF0000"/>
          <w:sz w:val="18"/>
          <w:szCs w:val="18"/>
        </w:rPr>
      </w:pP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Os computadores e demais equipamentos da escola poderão ser utilizados somente para fins educacionais;</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Cabe ao aluno a responsabilidade de cuidar de seus pertences pessoais, pois a escola não se responsabiliza pelo extravio dos mesmos;</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Qualquer dano ao patrimônio escolar deverá ser ressarcido;</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Aluno menor de idade necessita de autorização dos pais ou responsáveis para participar de visitas técnicas e de estudos;</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É de responsabilidade do aluno menor de idade entregar aos pais ou responsáveis os avisos encaminhados pela escola, assim como é de responsabilidade dos pais inteirar-se da frequência e do aproveitamento escolar dos filhos, participar de encontros e reuniões e comparecer à escola quando chamado;</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Conforme a lei federal nº 9.294 e lei estadual nº 14.874, é proibido o uso de cigarros, cigarrilhas, charutos, cachimbos ou outro produto fumígero, derivado ou não do tabaco em recintos coletivos fechados, públicos e privados. Seu consumo é permitido apenas nos locais indicados por placas nas áreas externas;</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É proibido o uso do telefone celular nas salas de aula (lei n° 14.363, de 25 de janeiro de 2008);</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Notebooks, netbooks, tablets podem ser usados em sala de aula desde que autorizados pelo professor da disciplina;</w:t>
      </w:r>
    </w:p>
    <w:p w:rsidR="00D36345" w:rsidRPr="00557440" w:rsidRDefault="00D36345" w:rsidP="00D36345">
      <w:pPr>
        <w:spacing w:after="0" w:line="240" w:lineRule="auto"/>
        <w:jc w:val="both"/>
        <w:rPr>
          <w:rFonts w:ascii="Verdana" w:hAnsi="Verdana"/>
          <w:sz w:val="18"/>
          <w:szCs w:val="18"/>
        </w:rPr>
      </w:pPr>
      <w:r w:rsidRPr="00557440">
        <w:rPr>
          <w:rFonts w:ascii="Verdana" w:hAnsi="Verdana"/>
          <w:sz w:val="18"/>
          <w:szCs w:val="18"/>
        </w:rPr>
        <w:t xml:space="preserve">- É de responsabilidade do aluno consultar periodicamente o site </w:t>
      </w:r>
      <w:hyperlink r:id="rId24" w:history="1">
        <w:r w:rsidRPr="00557440">
          <w:rPr>
            <w:rStyle w:val="Hyperlink"/>
            <w:rFonts w:ascii="Verdana" w:hAnsi="Verdana"/>
            <w:sz w:val="18"/>
            <w:szCs w:val="18"/>
          </w:rPr>
          <w:t>www.ceduphh.com.br</w:t>
        </w:r>
      </w:hyperlink>
      <w:r w:rsidRPr="00557440">
        <w:rPr>
          <w:rFonts w:ascii="Verdana" w:hAnsi="Verdana"/>
          <w:sz w:val="18"/>
          <w:szCs w:val="18"/>
        </w:rPr>
        <w:t xml:space="preserve"> e o link “serviços on-line” para inteirar-se das informações expedidas pela escola;</w:t>
      </w:r>
    </w:p>
    <w:p w:rsidR="00D36345" w:rsidRDefault="00D36345" w:rsidP="00D36345">
      <w:pPr>
        <w:spacing w:after="0" w:line="240" w:lineRule="auto"/>
        <w:jc w:val="both"/>
      </w:pPr>
      <w:r>
        <w:t>- Em caso de indisciplina ou inobservância de seus deveres, serão aplicadas as seguintes sanções:</w:t>
      </w:r>
    </w:p>
    <w:p w:rsidR="00D36345" w:rsidRDefault="00D36345" w:rsidP="00D36345">
      <w:pPr>
        <w:spacing w:after="0" w:line="240" w:lineRule="auto"/>
        <w:jc w:val="both"/>
      </w:pPr>
      <w:r>
        <w:t>I- Advertência verbal;</w:t>
      </w:r>
    </w:p>
    <w:p w:rsidR="00D36345" w:rsidRDefault="00D36345" w:rsidP="00D36345">
      <w:pPr>
        <w:spacing w:after="0" w:line="240" w:lineRule="auto"/>
        <w:jc w:val="both"/>
      </w:pPr>
      <w:r>
        <w:t>II- Comunicação aos pais ou responsáveis (quando menor de idade);</w:t>
      </w:r>
    </w:p>
    <w:p w:rsidR="00D36345" w:rsidRDefault="00D36345" w:rsidP="00D36345">
      <w:pPr>
        <w:spacing w:after="0" w:line="240" w:lineRule="auto"/>
        <w:jc w:val="both"/>
      </w:pPr>
      <w:r>
        <w:t>III- Advertência escrita;</w:t>
      </w:r>
    </w:p>
    <w:p w:rsidR="00D36345" w:rsidRDefault="00D36345" w:rsidP="00D36345">
      <w:pPr>
        <w:spacing w:after="0" w:line="240" w:lineRule="auto"/>
        <w:jc w:val="both"/>
      </w:pPr>
      <w:r>
        <w:t xml:space="preserve">IV- </w:t>
      </w:r>
      <w:r w:rsidR="008A5411">
        <w:t>Atividades pedagógicas orientadas no âmbito escolar;</w:t>
      </w:r>
    </w:p>
    <w:p w:rsidR="008A5411" w:rsidRDefault="008A5411" w:rsidP="00D36345">
      <w:pPr>
        <w:spacing w:after="0" w:line="240" w:lineRule="auto"/>
        <w:jc w:val="both"/>
      </w:pPr>
      <w:r>
        <w:t>V- Reparação do dano praticado;</w:t>
      </w:r>
    </w:p>
    <w:p w:rsidR="00D36345" w:rsidRDefault="008A5411" w:rsidP="00310317">
      <w:pPr>
        <w:spacing w:after="0" w:line="240" w:lineRule="auto"/>
        <w:jc w:val="both"/>
        <w:rPr>
          <w:u w:val="single"/>
        </w:rPr>
      </w:pPr>
      <w:r>
        <w:t>VI- Encaminhamento ao Conselho Tutelar ou Delegacia.</w:t>
      </w:r>
    </w:p>
    <w:p w:rsidR="00557440" w:rsidRDefault="00557440" w:rsidP="00310317">
      <w:pPr>
        <w:spacing w:after="0" w:line="240" w:lineRule="auto"/>
        <w:jc w:val="both"/>
        <w:rPr>
          <w:u w:val="single"/>
        </w:rPr>
      </w:pPr>
    </w:p>
    <w:p w:rsidR="004E0862" w:rsidRDefault="006F4FE4">
      <w:r>
        <w:rPr>
          <w:noProof/>
          <w:lang w:eastAsia="pt-BR"/>
        </w:rPr>
        <w:pict>
          <v:shapetype id="_x0000_t202" coordsize="21600,21600" o:spt="202" path="m,l,21600r21600,l21600,xe">
            <v:stroke joinstyle="miter"/>
            <v:path gradientshapeok="t" o:connecttype="rect"/>
          </v:shapetype>
          <v:shape id="_x0000_s1027" type="#_x0000_t202" style="position:absolute;margin-left:.45pt;margin-top:1.55pt;width:380.8pt;height:103pt;z-index:251658240">
            <v:textbox>
              <w:txbxContent>
                <w:p w:rsidR="00D36345" w:rsidRPr="00557440" w:rsidRDefault="00D36345" w:rsidP="00314BC7">
                  <w:pPr>
                    <w:spacing w:after="0" w:line="240" w:lineRule="auto"/>
                    <w:jc w:val="center"/>
                    <w:rPr>
                      <w:rFonts w:ascii="Tempus Sans ITC" w:hAnsi="Tempus Sans ITC"/>
                      <w:b/>
                    </w:rPr>
                  </w:pPr>
                  <w:r w:rsidRPr="00557440">
                    <w:rPr>
                      <w:rFonts w:ascii="Tempus Sans ITC" w:hAnsi="Tempus Sans ITC"/>
                      <w:b/>
                    </w:rPr>
                    <w:t>CEDUP- CENTRO DE EDUCAÇÃO PROFISSIONAL HERMANN HERING</w:t>
                  </w:r>
                </w:p>
                <w:p w:rsidR="00D36345" w:rsidRPr="00557440" w:rsidRDefault="00D36345" w:rsidP="00314BC7">
                  <w:pPr>
                    <w:spacing w:after="0" w:line="240" w:lineRule="auto"/>
                    <w:jc w:val="center"/>
                    <w:rPr>
                      <w:rFonts w:ascii="Tempus Sans ITC" w:hAnsi="Tempus Sans ITC"/>
                    </w:rPr>
                  </w:pPr>
                  <w:r w:rsidRPr="00557440">
                    <w:rPr>
                      <w:rFonts w:ascii="Tempus Sans ITC" w:hAnsi="Tempus Sans ITC"/>
                    </w:rPr>
                    <w:t>Rua Benjamin Constant, 857 – Escola Agrícola – Blumenau</w:t>
                  </w:r>
                </w:p>
                <w:p w:rsidR="00D36345" w:rsidRDefault="00D36345" w:rsidP="00314BC7">
                  <w:pPr>
                    <w:spacing w:after="0" w:line="240" w:lineRule="auto"/>
                    <w:jc w:val="center"/>
                    <w:rPr>
                      <w:rFonts w:ascii="Tempus Sans ITC" w:hAnsi="Tempus Sans ITC"/>
                    </w:rPr>
                  </w:pPr>
                  <w:r w:rsidRPr="00557440">
                    <w:rPr>
                      <w:rFonts w:ascii="Tempus Sans ITC" w:hAnsi="Tempus Sans ITC"/>
                    </w:rPr>
                    <w:t>33270866</w:t>
                  </w:r>
                </w:p>
                <w:p w:rsidR="00314BC7" w:rsidRDefault="00314BC7" w:rsidP="00314BC7">
                  <w:pPr>
                    <w:spacing w:after="0" w:line="240" w:lineRule="auto"/>
                    <w:jc w:val="center"/>
                    <w:rPr>
                      <w:rFonts w:ascii="Tempus Sans ITC" w:hAnsi="Tempus Sans ITC"/>
                    </w:rPr>
                  </w:pPr>
                </w:p>
                <w:p w:rsidR="00314BC7" w:rsidRDefault="006F4FE4" w:rsidP="00314BC7">
                  <w:pPr>
                    <w:spacing w:after="0" w:line="240" w:lineRule="auto"/>
                    <w:jc w:val="center"/>
                    <w:rPr>
                      <w:rFonts w:ascii="Tempus Sans ITC" w:hAnsi="Tempus Sans ITC"/>
                    </w:rPr>
                  </w:pPr>
                  <w:hyperlink r:id="rId25" w:history="1">
                    <w:r w:rsidR="00314BC7" w:rsidRPr="00B800BA">
                      <w:rPr>
                        <w:rStyle w:val="Hyperlink"/>
                        <w:rFonts w:ascii="Tempus Sans ITC" w:hAnsi="Tempus Sans ITC"/>
                      </w:rPr>
                      <w:t>www.ceduphh.com.br</w:t>
                    </w:r>
                  </w:hyperlink>
                </w:p>
                <w:p w:rsidR="00D36345" w:rsidRPr="00557440" w:rsidRDefault="006F4FE4" w:rsidP="00314BC7">
                  <w:pPr>
                    <w:spacing w:after="0" w:line="240" w:lineRule="auto"/>
                    <w:jc w:val="center"/>
                    <w:rPr>
                      <w:rFonts w:ascii="Tempus Sans ITC" w:hAnsi="Tempus Sans ITC"/>
                    </w:rPr>
                  </w:pPr>
                  <w:hyperlink r:id="rId26" w:history="1">
                    <w:r w:rsidR="00D36345" w:rsidRPr="00557440">
                      <w:rPr>
                        <w:rStyle w:val="Hyperlink"/>
                        <w:rFonts w:ascii="Tempus Sans ITC" w:hAnsi="Tempus Sans ITC"/>
                      </w:rPr>
                      <w:t>ceduphh@ceduphh.com.br</w:t>
                    </w:r>
                  </w:hyperlink>
                </w:p>
                <w:p w:rsidR="00D36345" w:rsidRDefault="00D36345" w:rsidP="00314BC7">
                  <w:pPr>
                    <w:spacing w:after="0"/>
                  </w:pPr>
                </w:p>
              </w:txbxContent>
            </v:textbox>
          </v:shape>
        </w:pict>
      </w:r>
    </w:p>
    <w:sectPr w:rsidR="004E0862" w:rsidSect="00106E0D">
      <w:headerReference w:type="even" r:id="rId27"/>
      <w:headerReference w:type="default" r:id="rId28"/>
      <w:footerReference w:type="even" r:id="rId29"/>
      <w:footerReference w:type="default" r:id="rId30"/>
      <w:headerReference w:type="first" r:id="rId31"/>
      <w:footerReference w:type="first" r:id="rId32"/>
      <w:pgSz w:w="16838" w:h="11906" w:orient="landscape"/>
      <w:pgMar w:top="57" w:right="709" w:bottom="57" w:left="425"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6F" w:rsidRDefault="008F706F" w:rsidP="00B567C1">
      <w:pPr>
        <w:spacing w:after="0" w:line="240" w:lineRule="auto"/>
      </w:pPr>
      <w:r>
        <w:separator/>
      </w:r>
    </w:p>
  </w:endnote>
  <w:endnote w:type="continuationSeparator" w:id="1">
    <w:p w:rsidR="008F706F" w:rsidRDefault="008F706F" w:rsidP="00B5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itstreamVeraSans-Roman">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4B" w:rsidRDefault="00C42C4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F0" w:rsidRDefault="002343F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4B" w:rsidRDefault="00C42C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6F" w:rsidRDefault="008F706F" w:rsidP="00B567C1">
      <w:pPr>
        <w:spacing w:after="0" w:line="240" w:lineRule="auto"/>
      </w:pPr>
      <w:r>
        <w:separator/>
      </w:r>
    </w:p>
  </w:footnote>
  <w:footnote w:type="continuationSeparator" w:id="1">
    <w:p w:rsidR="008F706F" w:rsidRDefault="008F706F" w:rsidP="00B56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4B" w:rsidRDefault="00C42C4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4B" w:rsidRDefault="00C42C4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4B" w:rsidRDefault="00C42C4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143"/>
    <w:multiLevelType w:val="multilevel"/>
    <w:tmpl w:val="7B3E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742CB"/>
    <w:multiLevelType w:val="multilevel"/>
    <w:tmpl w:val="3BDE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232BB"/>
    <w:multiLevelType w:val="multilevel"/>
    <w:tmpl w:val="DAA2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41D86"/>
    <w:multiLevelType w:val="hybridMultilevel"/>
    <w:tmpl w:val="D376EDA8"/>
    <w:lvl w:ilvl="0" w:tplc="0416000F">
      <w:start w:val="1"/>
      <w:numFmt w:val="decimal"/>
      <w:lvlText w:val="%1."/>
      <w:lvlJc w:val="left"/>
      <w:pPr>
        <w:tabs>
          <w:tab w:val="num" w:pos="720"/>
        </w:tabs>
        <w:ind w:left="720" w:hanging="360"/>
      </w:pPr>
    </w:lvl>
    <w:lvl w:ilvl="1" w:tplc="04160003">
      <w:start w:val="1"/>
      <w:numFmt w:val="bullet"/>
      <w:lvlText w:val="o"/>
      <w:lvlJc w:val="left"/>
      <w:pPr>
        <w:tabs>
          <w:tab w:val="num" w:pos="1440"/>
        </w:tabs>
        <w:ind w:left="1440" w:hanging="360"/>
      </w:pPr>
      <w:rPr>
        <w:rFonts w:ascii="Courier New" w:hAnsi="Courier New" w:hint="default"/>
      </w:rPr>
    </w:lvl>
    <w:lvl w:ilvl="2" w:tplc="A8CAB860">
      <w:start w:val="22"/>
      <w:numFmt w:val="bullet"/>
      <w:lvlText w:val="-"/>
      <w:lvlJc w:val="left"/>
      <w:pPr>
        <w:tabs>
          <w:tab w:val="num" w:pos="2340"/>
        </w:tabs>
        <w:ind w:left="2340" w:hanging="360"/>
      </w:pPr>
      <w:rPr>
        <w:rFonts w:ascii="Times New Roman" w:eastAsia="Times New Roman" w:hAnsi="Times New Roman" w:cs="Times New Roman"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32E399A"/>
    <w:multiLevelType w:val="multilevel"/>
    <w:tmpl w:val="018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51FE5"/>
    <w:multiLevelType w:val="hybridMultilevel"/>
    <w:tmpl w:val="ADB8D72E"/>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51AC7B7B"/>
    <w:multiLevelType w:val="multilevel"/>
    <w:tmpl w:val="C76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D39E7"/>
    <w:multiLevelType w:val="multilevel"/>
    <w:tmpl w:val="8E98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C3940"/>
    <w:multiLevelType w:val="hybridMultilevel"/>
    <w:tmpl w:val="E66C40D8"/>
    <w:lvl w:ilvl="0" w:tplc="04160001">
      <w:start w:val="1"/>
      <w:numFmt w:val="bullet"/>
      <w:lvlText w:val=""/>
      <w:lvlJc w:val="left"/>
      <w:pPr>
        <w:tabs>
          <w:tab w:val="num" w:pos="720"/>
        </w:tabs>
        <w:ind w:left="720" w:hanging="360"/>
      </w:pPr>
      <w:rPr>
        <w:rFonts w:ascii="Symbol" w:hAnsi="Symbol" w:hint="default"/>
      </w:rPr>
    </w:lvl>
    <w:lvl w:ilvl="1" w:tplc="F07C823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EF3A81"/>
    <w:rsid w:val="00006BEB"/>
    <w:rsid w:val="00024980"/>
    <w:rsid w:val="0002659B"/>
    <w:rsid w:val="00031707"/>
    <w:rsid w:val="00031A7B"/>
    <w:rsid w:val="000340EE"/>
    <w:rsid w:val="00040190"/>
    <w:rsid w:val="000415F0"/>
    <w:rsid w:val="00055781"/>
    <w:rsid w:val="0005671B"/>
    <w:rsid w:val="000829F1"/>
    <w:rsid w:val="000C1575"/>
    <w:rsid w:val="000D1855"/>
    <w:rsid w:val="000E10EC"/>
    <w:rsid w:val="000E5397"/>
    <w:rsid w:val="000E5EF9"/>
    <w:rsid w:val="000F000C"/>
    <w:rsid w:val="000F4637"/>
    <w:rsid w:val="0010077F"/>
    <w:rsid w:val="00106E0D"/>
    <w:rsid w:val="0011358F"/>
    <w:rsid w:val="001135E2"/>
    <w:rsid w:val="00120EE5"/>
    <w:rsid w:val="001304DB"/>
    <w:rsid w:val="0013253F"/>
    <w:rsid w:val="00152FFE"/>
    <w:rsid w:val="00163E3C"/>
    <w:rsid w:val="00167652"/>
    <w:rsid w:val="00173A84"/>
    <w:rsid w:val="00174233"/>
    <w:rsid w:val="00180B6F"/>
    <w:rsid w:val="001854C3"/>
    <w:rsid w:val="00190F2A"/>
    <w:rsid w:val="001A50E7"/>
    <w:rsid w:val="001A668C"/>
    <w:rsid w:val="001B2022"/>
    <w:rsid w:val="001D324A"/>
    <w:rsid w:val="001D602A"/>
    <w:rsid w:val="001F15F6"/>
    <w:rsid w:val="001F1CAE"/>
    <w:rsid w:val="001F2222"/>
    <w:rsid w:val="002022B7"/>
    <w:rsid w:val="00205BEA"/>
    <w:rsid w:val="00225C39"/>
    <w:rsid w:val="00232327"/>
    <w:rsid w:val="00232B00"/>
    <w:rsid w:val="002343F0"/>
    <w:rsid w:val="00244538"/>
    <w:rsid w:val="002504BE"/>
    <w:rsid w:val="00251DD5"/>
    <w:rsid w:val="002521F7"/>
    <w:rsid w:val="002553F7"/>
    <w:rsid w:val="00257F0C"/>
    <w:rsid w:val="0026466D"/>
    <w:rsid w:val="00270007"/>
    <w:rsid w:val="002709C5"/>
    <w:rsid w:val="002738D5"/>
    <w:rsid w:val="00274E0D"/>
    <w:rsid w:val="00285566"/>
    <w:rsid w:val="00294B2D"/>
    <w:rsid w:val="002A0DFB"/>
    <w:rsid w:val="002A6155"/>
    <w:rsid w:val="002B359D"/>
    <w:rsid w:val="002D7E97"/>
    <w:rsid w:val="002E6610"/>
    <w:rsid w:val="002E7C9E"/>
    <w:rsid w:val="002F1024"/>
    <w:rsid w:val="002F4A51"/>
    <w:rsid w:val="00310317"/>
    <w:rsid w:val="00313FC7"/>
    <w:rsid w:val="00314BC7"/>
    <w:rsid w:val="003209E5"/>
    <w:rsid w:val="00323226"/>
    <w:rsid w:val="003313E3"/>
    <w:rsid w:val="003319E6"/>
    <w:rsid w:val="00333C67"/>
    <w:rsid w:val="003357CA"/>
    <w:rsid w:val="00357E75"/>
    <w:rsid w:val="0036499A"/>
    <w:rsid w:val="003658F3"/>
    <w:rsid w:val="0037481D"/>
    <w:rsid w:val="00392DED"/>
    <w:rsid w:val="0039692C"/>
    <w:rsid w:val="003A2273"/>
    <w:rsid w:val="003C3FED"/>
    <w:rsid w:val="003C5358"/>
    <w:rsid w:val="003F375C"/>
    <w:rsid w:val="00403F46"/>
    <w:rsid w:val="0041387D"/>
    <w:rsid w:val="00437179"/>
    <w:rsid w:val="00440A5F"/>
    <w:rsid w:val="00441641"/>
    <w:rsid w:val="00443D5E"/>
    <w:rsid w:val="004737D1"/>
    <w:rsid w:val="00473FC2"/>
    <w:rsid w:val="0048320C"/>
    <w:rsid w:val="0048503C"/>
    <w:rsid w:val="00485F96"/>
    <w:rsid w:val="004933E7"/>
    <w:rsid w:val="004B01D2"/>
    <w:rsid w:val="004B1FBD"/>
    <w:rsid w:val="004C6531"/>
    <w:rsid w:val="004D4AA5"/>
    <w:rsid w:val="004E0862"/>
    <w:rsid w:val="004F3C45"/>
    <w:rsid w:val="005114DD"/>
    <w:rsid w:val="00512FFD"/>
    <w:rsid w:val="005135DF"/>
    <w:rsid w:val="00514850"/>
    <w:rsid w:val="0052053F"/>
    <w:rsid w:val="0052314B"/>
    <w:rsid w:val="0052459D"/>
    <w:rsid w:val="0052795B"/>
    <w:rsid w:val="00540B49"/>
    <w:rsid w:val="00542A11"/>
    <w:rsid w:val="00546844"/>
    <w:rsid w:val="00557440"/>
    <w:rsid w:val="00564161"/>
    <w:rsid w:val="005A272B"/>
    <w:rsid w:val="005A2836"/>
    <w:rsid w:val="005A5362"/>
    <w:rsid w:val="005B0D9B"/>
    <w:rsid w:val="005C26ED"/>
    <w:rsid w:val="005D3EE8"/>
    <w:rsid w:val="005D4A6C"/>
    <w:rsid w:val="005F7D9E"/>
    <w:rsid w:val="0062392E"/>
    <w:rsid w:val="00625C8D"/>
    <w:rsid w:val="006273BF"/>
    <w:rsid w:val="00630A50"/>
    <w:rsid w:val="00632954"/>
    <w:rsid w:val="00633934"/>
    <w:rsid w:val="00636067"/>
    <w:rsid w:val="00637346"/>
    <w:rsid w:val="00642C43"/>
    <w:rsid w:val="006431A2"/>
    <w:rsid w:val="0065028C"/>
    <w:rsid w:val="006653DC"/>
    <w:rsid w:val="006666EF"/>
    <w:rsid w:val="0066732E"/>
    <w:rsid w:val="00676CE2"/>
    <w:rsid w:val="0069040F"/>
    <w:rsid w:val="006A5AF1"/>
    <w:rsid w:val="006C2F60"/>
    <w:rsid w:val="006D4E8D"/>
    <w:rsid w:val="006F2F39"/>
    <w:rsid w:val="006F4FE4"/>
    <w:rsid w:val="0071342A"/>
    <w:rsid w:val="00720913"/>
    <w:rsid w:val="007214F7"/>
    <w:rsid w:val="007331B0"/>
    <w:rsid w:val="00747173"/>
    <w:rsid w:val="00756F1F"/>
    <w:rsid w:val="00761514"/>
    <w:rsid w:val="00772F7C"/>
    <w:rsid w:val="007771CE"/>
    <w:rsid w:val="0079719E"/>
    <w:rsid w:val="007B0A37"/>
    <w:rsid w:val="007C1329"/>
    <w:rsid w:val="007C4A80"/>
    <w:rsid w:val="007D0C5A"/>
    <w:rsid w:val="00807019"/>
    <w:rsid w:val="00807814"/>
    <w:rsid w:val="00815B78"/>
    <w:rsid w:val="0081768D"/>
    <w:rsid w:val="00822621"/>
    <w:rsid w:val="00834361"/>
    <w:rsid w:val="00870EF8"/>
    <w:rsid w:val="00875031"/>
    <w:rsid w:val="00884268"/>
    <w:rsid w:val="008909E5"/>
    <w:rsid w:val="008944B3"/>
    <w:rsid w:val="008A5411"/>
    <w:rsid w:val="008B5EA4"/>
    <w:rsid w:val="008B6821"/>
    <w:rsid w:val="008D40F0"/>
    <w:rsid w:val="008D4D85"/>
    <w:rsid w:val="008D5ACB"/>
    <w:rsid w:val="008E5CC4"/>
    <w:rsid w:val="008F2586"/>
    <w:rsid w:val="008F706F"/>
    <w:rsid w:val="008F78F4"/>
    <w:rsid w:val="009012C7"/>
    <w:rsid w:val="0090263B"/>
    <w:rsid w:val="0091093C"/>
    <w:rsid w:val="009175D4"/>
    <w:rsid w:val="0093435F"/>
    <w:rsid w:val="009345E2"/>
    <w:rsid w:val="0093788C"/>
    <w:rsid w:val="00944C40"/>
    <w:rsid w:val="00953676"/>
    <w:rsid w:val="00954293"/>
    <w:rsid w:val="0095627F"/>
    <w:rsid w:val="0096344C"/>
    <w:rsid w:val="00964C39"/>
    <w:rsid w:val="009743B6"/>
    <w:rsid w:val="00977F01"/>
    <w:rsid w:val="00981045"/>
    <w:rsid w:val="00981DFA"/>
    <w:rsid w:val="009854A0"/>
    <w:rsid w:val="00993943"/>
    <w:rsid w:val="009A09D2"/>
    <w:rsid w:val="009A6E47"/>
    <w:rsid w:val="009B11D4"/>
    <w:rsid w:val="009B47B5"/>
    <w:rsid w:val="009B780D"/>
    <w:rsid w:val="009C6FD6"/>
    <w:rsid w:val="009D3BC4"/>
    <w:rsid w:val="009F4538"/>
    <w:rsid w:val="009F61A5"/>
    <w:rsid w:val="00A244EA"/>
    <w:rsid w:val="00A26B7D"/>
    <w:rsid w:val="00A53AA1"/>
    <w:rsid w:val="00A61443"/>
    <w:rsid w:val="00A714CF"/>
    <w:rsid w:val="00A84319"/>
    <w:rsid w:val="00A91644"/>
    <w:rsid w:val="00AA5A05"/>
    <w:rsid w:val="00AD0D40"/>
    <w:rsid w:val="00AE0E54"/>
    <w:rsid w:val="00AE7859"/>
    <w:rsid w:val="00AE7EBF"/>
    <w:rsid w:val="00AF3CC6"/>
    <w:rsid w:val="00AF5B8E"/>
    <w:rsid w:val="00AF602E"/>
    <w:rsid w:val="00B013CA"/>
    <w:rsid w:val="00B1395F"/>
    <w:rsid w:val="00B13C84"/>
    <w:rsid w:val="00B507CB"/>
    <w:rsid w:val="00B51174"/>
    <w:rsid w:val="00B567C1"/>
    <w:rsid w:val="00B66815"/>
    <w:rsid w:val="00B75EA0"/>
    <w:rsid w:val="00B80F7A"/>
    <w:rsid w:val="00B86FDC"/>
    <w:rsid w:val="00B94640"/>
    <w:rsid w:val="00BA0922"/>
    <w:rsid w:val="00BB1101"/>
    <w:rsid w:val="00BC094E"/>
    <w:rsid w:val="00BC339F"/>
    <w:rsid w:val="00BD0A24"/>
    <w:rsid w:val="00BD28AC"/>
    <w:rsid w:val="00BD3795"/>
    <w:rsid w:val="00BD43D9"/>
    <w:rsid w:val="00BD6FE1"/>
    <w:rsid w:val="00BF238E"/>
    <w:rsid w:val="00C2220A"/>
    <w:rsid w:val="00C42727"/>
    <w:rsid w:val="00C42C4B"/>
    <w:rsid w:val="00C44652"/>
    <w:rsid w:val="00C50DE0"/>
    <w:rsid w:val="00C57D5B"/>
    <w:rsid w:val="00C6086D"/>
    <w:rsid w:val="00C60BB2"/>
    <w:rsid w:val="00C94A0E"/>
    <w:rsid w:val="00CC18EF"/>
    <w:rsid w:val="00CE031B"/>
    <w:rsid w:val="00CF2181"/>
    <w:rsid w:val="00CF6A85"/>
    <w:rsid w:val="00D01D8A"/>
    <w:rsid w:val="00D1274E"/>
    <w:rsid w:val="00D1422F"/>
    <w:rsid w:val="00D17CB5"/>
    <w:rsid w:val="00D22A73"/>
    <w:rsid w:val="00D23333"/>
    <w:rsid w:val="00D23B86"/>
    <w:rsid w:val="00D244A0"/>
    <w:rsid w:val="00D36345"/>
    <w:rsid w:val="00D44943"/>
    <w:rsid w:val="00D454B1"/>
    <w:rsid w:val="00D45654"/>
    <w:rsid w:val="00D46351"/>
    <w:rsid w:val="00D5249B"/>
    <w:rsid w:val="00D53B55"/>
    <w:rsid w:val="00D84307"/>
    <w:rsid w:val="00D91F00"/>
    <w:rsid w:val="00D943CB"/>
    <w:rsid w:val="00DB68CC"/>
    <w:rsid w:val="00DC225C"/>
    <w:rsid w:val="00DC61B0"/>
    <w:rsid w:val="00DC7B63"/>
    <w:rsid w:val="00DE042C"/>
    <w:rsid w:val="00DE393A"/>
    <w:rsid w:val="00E06DA4"/>
    <w:rsid w:val="00E12B7B"/>
    <w:rsid w:val="00E1693E"/>
    <w:rsid w:val="00E23CA9"/>
    <w:rsid w:val="00E31143"/>
    <w:rsid w:val="00E42DD2"/>
    <w:rsid w:val="00E45C3C"/>
    <w:rsid w:val="00E524CC"/>
    <w:rsid w:val="00E606FF"/>
    <w:rsid w:val="00E60864"/>
    <w:rsid w:val="00E63C1F"/>
    <w:rsid w:val="00E6544F"/>
    <w:rsid w:val="00E851F0"/>
    <w:rsid w:val="00EA662D"/>
    <w:rsid w:val="00EA7073"/>
    <w:rsid w:val="00EC5BD9"/>
    <w:rsid w:val="00EC79C5"/>
    <w:rsid w:val="00EF3A81"/>
    <w:rsid w:val="00EF7815"/>
    <w:rsid w:val="00F27E86"/>
    <w:rsid w:val="00F312C7"/>
    <w:rsid w:val="00F323FD"/>
    <w:rsid w:val="00F33C37"/>
    <w:rsid w:val="00F3446D"/>
    <w:rsid w:val="00F40BC8"/>
    <w:rsid w:val="00F466A0"/>
    <w:rsid w:val="00F54D3D"/>
    <w:rsid w:val="00F56300"/>
    <w:rsid w:val="00F569A8"/>
    <w:rsid w:val="00F65A31"/>
    <w:rsid w:val="00F76C45"/>
    <w:rsid w:val="00F83CA8"/>
    <w:rsid w:val="00F85241"/>
    <w:rsid w:val="00F87719"/>
    <w:rsid w:val="00F95529"/>
    <w:rsid w:val="00F97957"/>
    <w:rsid w:val="00F97F6D"/>
    <w:rsid w:val="00FA5E59"/>
    <w:rsid w:val="00FC7AB2"/>
    <w:rsid w:val="00FD04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2392E"/>
    <w:rPr>
      <w:b/>
      <w:bCs/>
    </w:rPr>
  </w:style>
  <w:style w:type="paragraph" w:customStyle="1" w:styleId="section1">
    <w:name w:val="section1"/>
    <w:basedOn w:val="Normal"/>
    <w:rsid w:val="006239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239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E10EC"/>
    <w:rPr>
      <w:i/>
      <w:iCs/>
    </w:rPr>
  </w:style>
  <w:style w:type="character" w:styleId="Hyperlink">
    <w:name w:val="Hyperlink"/>
    <w:basedOn w:val="Fontepargpadro"/>
    <w:uiPriority w:val="99"/>
    <w:unhideWhenUsed/>
    <w:rsid w:val="00E23CA9"/>
    <w:rPr>
      <w:color w:val="0000FF" w:themeColor="hyperlink"/>
      <w:u w:val="single"/>
    </w:rPr>
  </w:style>
  <w:style w:type="character" w:customStyle="1" w:styleId="highlightedsearchterm">
    <w:name w:val="highlightedsearchterm"/>
    <w:basedOn w:val="Fontepargpadro"/>
    <w:rsid w:val="00BD3795"/>
  </w:style>
  <w:style w:type="paragraph" w:customStyle="1" w:styleId="Artigo">
    <w:name w:val="Artigo"/>
    <w:basedOn w:val="Normal"/>
    <w:rsid w:val="00981DFA"/>
    <w:pPr>
      <w:spacing w:before="240" w:after="0" w:line="240" w:lineRule="auto"/>
      <w:ind w:firstLine="567"/>
      <w:jc w:val="both"/>
    </w:pPr>
    <w:rPr>
      <w:rFonts w:ascii="Arial" w:eastAsia="Times New Roman" w:hAnsi="Arial" w:cs="Times New Roman"/>
      <w:szCs w:val="20"/>
      <w:lang w:eastAsia="pt-BR"/>
    </w:rPr>
  </w:style>
  <w:style w:type="paragraph" w:customStyle="1" w:styleId="Paragrafo">
    <w:name w:val="Paragrafo"/>
    <w:basedOn w:val="Normal"/>
    <w:rsid w:val="00981DFA"/>
    <w:pPr>
      <w:spacing w:after="0" w:line="240" w:lineRule="auto"/>
      <w:ind w:left="1191" w:hanging="624"/>
      <w:jc w:val="both"/>
    </w:pPr>
    <w:rPr>
      <w:rFonts w:ascii="Arial" w:eastAsia="Times New Roman" w:hAnsi="Arial" w:cs="Times New Roman"/>
      <w:szCs w:val="20"/>
      <w:lang w:eastAsia="pt-BR"/>
    </w:rPr>
  </w:style>
  <w:style w:type="paragraph" w:styleId="Corpodetexto3">
    <w:name w:val="Body Text 3"/>
    <w:basedOn w:val="Normal"/>
    <w:link w:val="Corpodetexto3Char"/>
    <w:semiHidden/>
    <w:rsid w:val="00D53B55"/>
    <w:pPr>
      <w:tabs>
        <w:tab w:val="left" w:pos="1080"/>
      </w:tabs>
      <w:spacing w:after="0" w:line="240" w:lineRule="auto"/>
    </w:pPr>
    <w:rPr>
      <w:rFonts w:ascii="Arial Narrow" w:eastAsia="Times New Roman" w:hAnsi="Arial Narrow" w:cs="Times New Roman"/>
      <w:lang w:eastAsia="pt-BR"/>
    </w:rPr>
  </w:style>
  <w:style w:type="character" w:customStyle="1" w:styleId="Corpodetexto3Char">
    <w:name w:val="Corpo de texto 3 Char"/>
    <w:basedOn w:val="Fontepargpadro"/>
    <w:link w:val="Corpodetexto3"/>
    <w:semiHidden/>
    <w:rsid w:val="00D53B55"/>
    <w:rPr>
      <w:rFonts w:ascii="Arial Narrow" w:eastAsia="Times New Roman" w:hAnsi="Arial Narrow" w:cs="Times New Roman"/>
      <w:lang w:eastAsia="pt-BR"/>
    </w:rPr>
  </w:style>
  <w:style w:type="paragraph" w:styleId="PargrafodaLista">
    <w:name w:val="List Paragraph"/>
    <w:basedOn w:val="Normal"/>
    <w:uiPriority w:val="34"/>
    <w:qFormat/>
    <w:rsid w:val="00D53B55"/>
    <w:pPr>
      <w:ind w:left="720"/>
      <w:contextualSpacing/>
    </w:pPr>
  </w:style>
  <w:style w:type="paragraph" w:styleId="Corpodetexto">
    <w:name w:val="Body Text"/>
    <w:basedOn w:val="Normal"/>
    <w:link w:val="CorpodetextoChar"/>
    <w:uiPriority w:val="99"/>
    <w:semiHidden/>
    <w:unhideWhenUsed/>
    <w:rsid w:val="00D53B55"/>
    <w:pPr>
      <w:spacing w:after="120"/>
    </w:pPr>
  </w:style>
  <w:style w:type="character" w:customStyle="1" w:styleId="CorpodetextoChar">
    <w:name w:val="Corpo de texto Char"/>
    <w:basedOn w:val="Fontepargpadro"/>
    <w:link w:val="Corpodetexto"/>
    <w:uiPriority w:val="99"/>
    <w:semiHidden/>
    <w:rsid w:val="00D53B55"/>
  </w:style>
  <w:style w:type="paragraph" w:customStyle="1" w:styleId="Default">
    <w:name w:val="Default"/>
    <w:rsid w:val="004C6531"/>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0557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5781"/>
    <w:rPr>
      <w:rFonts w:ascii="Tahoma" w:hAnsi="Tahoma" w:cs="Tahoma"/>
      <w:sz w:val="16"/>
      <w:szCs w:val="16"/>
    </w:rPr>
  </w:style>
  <w:style w:type="paragraph" w:styleId="Cabealho">
    <w:name w:val="header"/>
    <w:basedOn w:val="Normal"/>
    <w:link w:val="CabealhoChar"/>
    <w:uiPriority w:val="99"/>
    <w:semiHidden/>
    <w:unhideWhenUsed/>
    <w:rsid w:val="00B567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567C1"/>
  </w:style>
  <w:style w:type="paragraph" w:styleId="Rodap">
    <w:name w:val="footer"/>
    <w:basedOn w:val="Normal"/>
    <w:link w:val="RodapChar"/>
    <w:uiPriority w:val="99"/>
    <w:unhideWhenUsed/>
    <w:rsid w:val="00B567C1"/>
    <w:pPr>
      <w:tabs>
        <w:tab w:val="center" w:pos="4252"/>
        <w:tab w:val="right" w:pos="8504"/>
      </w:tabs>
      <w:spacing w:after="0" w:line="240" w:lineRule="auto"/>
    </w:pPr>
  </w:style>
  <w:style w:type="character" w:customStyle="1" w:styleId="RodapChar">
    <w:name w:val="Rodapé Char"/>
    <w:basedOn w:val="Fontepargpadro"/>
    <w:link w:val="Rodap"/>
    <w:uiPriority w:val="99"/>
    <w:rsid w:val="00B567C1"/>
  </w:style>
  <w:style w:type="character" w:customStyle="1" w:styleId="mainpage">
    <w:name w:val="mainpage"/>
    <w:basedOn w:val="Fontepargpadro"/>
    <w:rsid w:val="0011358F"/>
  </w:style>
</w:styles>
</file>

<file path=word/webSettings.xml><?xml version="1.0" encoding="utf-8"?>
<w:webSettings xmlns:r="http://schemas.openxmlformats.org/officeDocument/2006/relationships" xmlns:w="http://schemas.openxmlformats.org/wordprocessingml/2006/main">
  <w:divs>
    <w:div w:id="266666054">
      <w:bodyDiv w:val="1"/>
      <w:marLeft w:val="0"/>
      <w:marRight w:val="0"/>
      <w:marTop w:val="0"/>
      <w:marBottom w:val="0"/>
      <w:divBdr>
        <w:top w:val="none" w:sz="0" w:space="0" w:color="auto"/>
        <w:left w:val="none" w:sz="0" w:space="0" w:color="auto"/>
        <w:bottom w:val="none" w:sz="0" w:space="0" w:color="auto"/>
        <w:right w:val="none" w:sz="0" w:space="0" w:color="auto"/>
      </w:divBdr>
      <w:divsChild>
        <w:div w:id="1733893279">
          <w:marLeft w:val="0"/>
          <w:marRight w:val="0"/>
          <w:marTop w:val="0"/>
          <w:marBottom w:val="0"/>
          <w:divBdr>
            <w:top w:val="none" w:sz="0" w:space="0" w:color="auto"/>
            <w:left w:val="none" w:sz="0" w:space="0" w:color="auto"/>
            <w:bottom w:val="none" w:sz="0" w:space="0" w:color="auto"/>
            <w:right w:val="none" w:sz="0" w:space="0" w:color="auto"/>
          </w:divBdr>
        </w:div>
      </w:divsChild>
    </w:div>
    <w:div w:id="328170687">
      <w:bodyDiv w:val="1"/>
      <w:marLeft w:val="0"/>
      <w:marRight w:val="0"/>
      <w:marTop w:val="0"/>
      <w:marBottom w:val="0"/>
      <w:divBdr>
        <w:top w:val="none" w:sz="0" w:space="0" w:color="auto"/>
        <w:left w:val="none" w:sz="0" w:space="0" w:color="auto"/>
        <w:bottom w:val="none" w:sz="0" w:space="0" w:color="auto"/>
        <w:right w:val="none" w:sz="0" w:space="0" w:color="auto"/>
      </w:divBdr>
      <w:divsChild>
        <w:div w:id="142358494">
          <w:marLeft w:val="0"/>
          <w:marRight w:val="0"/>
          <w:marTop w:val="0"/>
          <w:marBottom w:val="0"/>
          <w:divBdr>
            <w:top w:val="none" w:sz="0" w:space="0" w:color="auto"/>
            <w:left w:val="none" w:sz="0" w:space="0" w:color="auto"/>
            <w:bottom w:val="none" w:sz="0" w:space="0" w:color="auto"/>
            <w:right w:val="none" w:sz="0" w:space="0" w:color="auto"/>
          </w:divBdr>
        </w:div>
        <w:div w:id="1527255014">
          <w:marLeft w:val="0"/>
          <w:marRight w:val="0"/>
          <w:marTop w:val="0"/>
          <w:marBottom w:val="0"/>
          <w:divBdr>
            <w:top w:val="none" w:sz="0" w:space="0" w:color="auto"/>
            <w:left w:val="none" w:sz="0" w:space="0" w:color="auto"/>
            <w:bottom w:val="none" w:sz="0" w:space="0" w:color="auto"/>
            <w:right w:val="none" w:sz="0" w:space="0" w:color="auto"/>
          </w:divBdr>
        </w:div>
        <w:div w:id="1910924401">
          <w:marLeft w:val="0"/>
          <w:marRight w:val="0"/>
          <w:marTop w:val="0"/>
          <w:marBottom w:val="0"/>
          <w:divBdr>
            <w:top w:val="none" w:sz="0" w:space="0" w:color="auto"/>
            <w:left w:val="none" w:sz="0" w:space="0" w:color="auto"/>
            <w:bottom w:val="none" w:sz="0" w:space="0" w:color="auto"/>
            <w:right w:val="none" w:sz="0" w:space="0" w:color="auto"/>
          </w:divBdr>
        </w:div>
        <w:div w:id="1441800919">
          <w:marLeft w:val="0"/>
          <w:marRight w:val="0"/>
          <w:marTop w:val="0"/>
          <w:marBottom w:val="0"/>
          <w:divBdr>
            <w:top w:val="none" w:sz="0" w:space="0" w:color="auto"/>
            <w:left w:val="none" w:sz="0" w:space="0" w:color="auto"/>
            <w:bottom w:val="none" w:sz="0" w:space="0" w:color="auto"/>
            <w:right w:val="none" w:sz="0" w:space="0" w:color="auto"/>
          </w:divBdr>
        </w:div>
        <w:div w:id="790704168">
          <w:marLeft w:val="0"/>
          <w:marRight w:val="0"/>
          <w:marTop w:val="0"/>
          <w:marBottom w:val="0"/>
          <w:divBdr>
            <w:top w:val="none" w:sz="0" w:space="0" w:color="auto"/>
            <w:left w:val="none" w:sz="0" w:space="0" w:color="auto"/>
            <w:bottom w:val="none" w:sz="0" w:space="0" w:color="auto"/>
            <w:right w:val="none" w:sz="0" w:space="0" w:color="auto"/>
          </w:divBdr>
        </w:div>
      </w:divsChild>
    </w:div>
    <w:div w:id="491144965">
      <w:bodyDiv w:val="1"/>
      <w:marLeft w:val="0"/>
      <w:marRight w:val="0"/>
      <w:marTop w:val="0"/>
      <w:marBottom w:val="0"/>
      <w:divBdr>
        <w:top w:val="none" w:sz="0" w:space="0" w:color="auto"/>
        <w:left w:val="none" w:sz="0" w:space="0" w:color="auto"/>
        <w:bottom w:val="none" w:sz="0" w:space="0" w:color="auto"/>
        <w:right w:val="none" w:sz="0" w:space="0" w:color="auto"/>
      </w:divBdr>
    </w:div>
    <w:div w:id="772045055">
      <w:bodyDiv w:val="1"/>
      <w:marLeft w:val="0"/>
      <w:marRight w:val="0"/>
      <w:marTop w:val="0"/>
      <w:marBottom w:val="0"/>
      <w:divBdr>
        <w:top w:val="none" w:sz="0" w:space="0" w:color="auto"/>
        <w:left w:val="none" w:sz="0" w:space="0" w:color="auto"/>
        <w:bottom w:val="none" w:sz="0" w:space="0" w:color="auto"/>
        <w:right w:val="none" w:sz="0" w:space="0" w:color="auto"/>
      </w:divBdr>
      <w:divsChild>
        <w:div w:id="2029139823">
          <w:marLeft w:val="823"/>
          <w:marRight w:val="0"/>
          <w:marTop w:val="0"/>
          <w:marBottom w:val="0"/>
          <w:divBdr>
            <w:top w:val="none" w:sz="0" w:space="0" w:color="auto"/>
            <w:left w:val="none" w:sz="0" w:space="0" w:color="auto"/>
            <w:bottom w:val="none" w:sz="0" w:space="0" w:color="auto"/>
            <w:right w:val="none" w:sz="0" w:space="0" w:color="auto"/>
          </w:divBdr>
          <w:divsChild>
            <w:div w:id="434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326">
      <w:bodyDiv w:val="1"/>
      <w:marLeft w:val="0"/>
      <w:marRight w:val="0"/>
      <w:marTop w:val="0"/>
      <w:marBottom w:val="0"/>
      <w:divBdr>
        <w:top w:val="none" w:sz="0" w:space="0" w:color="auto"/>
        <w:left w:val="none" w:sz="0" w:space="0" w:color="auto"/>
        <w:bottom w:val="none" w:sz="0" w:space="0" w:color="auto"/>
        <w:right w:val="none" w:sz="0" w:space="0" w:color="auto"/>
      </w:divBdr>
      <w:divsChild>
        <w:div w:id="1813595156">
          <w:marLeft w:val="0"/>
          <w:marRight w:val="0"/>
          <w:marTop w:val="0"/>
          <w:marBottom w:val="0"/>
          <w:divBdr>
            <w:top w:val="none" w:sz="0" w:space="0" w:color="auto"/>
            <w:left w:val="none" w:sz="0" w:space="0" w:color="auto"/>
            <w:bottom w:val="none" w:sz="0" w:space="0" w:color="auto"/>
            <w:right w:val="none" w:sz="0" w:space="0" w:color="auto"/>
          </w:divBdr>
        </w:div>
        <w:div w:id="1138762276">
          <w:marLeft w:val="0"/>
          <w:marRight w:val="0"/>
          <w:marTop w:val="0"/>
          <w:marBottom w:val="0"/>
          <w:divBdr>
            <w:top w:val="none" w:sz="0" w:space="0" w:color="auto"/>
            <w:left w:val="none" w:sz="0" w:space="0" w:color="auto"/>
            <w:bottom w:val="none" w:sz="0" w:space="0" w:color="auto"/>
            <w:right w:val="none" w:sz="0" w:space="0" w:color="auto"/>
          </w:divBdr>
        </w:div>
        <w:div w:id="1393964661">
          <w:marLeft w:val="0"/>
          <w:marRight w:val="0"/>
          <w:marTop w:val="0"/>
          <w:marBottom w:val="0"/>
          <w:divBdr>
            <w:top w:val="none" w:sz="0" w:space="0" w:color="auto"/>
            <w:left w:val="none" w:sz="0" w:space="0" w:color="auto"/>
            <w:bottom w:val="none" w:sz="0" w:space="0" w:color="auto"/>
            <w:right w:val="none" w:sz="0" w:space="0" w:color="auto"/>
          </w:divBdr>
        </w:div>
        <w:div w:id="787161718">
          <w:marLeft w:val="0"/>
          <w:marRight w:val="0"/>
          <w:marTop w:val="0"/>
          <w:marBottom w:val="0"/>
          <w:divBdr>
            <w:top w:val="none" w:sz="0" w:space="0" w:color="auto"/>
            <w:left w:val="none" w:sz="0" w:space="0" w:color="auto"/>
            <w:bottom w:val="none" w:sz="0" w:space="0" w:color="auto"/>
            <w:right w:val="none" w:sz="0" w:space="0" w:color="auto"/>
          </w:divBdr>
        </w:div>
        <w:div w:id="386998813">
          <w:marLeft w:val="0"/>
          <w:marRight w:val="0"/>
          <w:marTop w:val="0"/>
          <w:marBottom w:val="0"/>
          <w:divBdr>
            <w:top w:val="none" w:sz="0" w:space="0" w:color="auto"/>
            <w:left w:val="none" w:sz="0" w:space="0" w:color="auto"/>
            <w:bottom w:val="none" w:sz="0" w:space="0" w:color="auto"/>
            <w:right w:val="none" w:sz="0" w:space="0" w:color="auto"/>
          </w:divBdr>
        </w:div>
      </w:divsChild>
    </w:div>
    <w:div w:id="1689793013">
      <w:bodyDiv w:val="1"/>
      <w:marLeft w:val="0"/>
      <w:marRight w:val="0"/>
      <w:marTop w:val="0"/>
      <w:marBottom w:val="0"/>
      <w:divBdr>
        <w:top w:val="none" w:sz="0" w:space="0" w:color="auto"/>
        <w:left w:val="none" w:sz="0" w:space="0" w:color="auto"/>
        <w:bottom w:val="none" w:sz="0" w:space="0" w:color="auto"/>
        <w:right w:val="none" w:sz="0" w:space="0" w:color="auto"/>
      </w:divBdr>
    </w:div>
    <w:div w:id="2039113037">
      <w:bodyDiv w:val="1"/>
      <w:marLeft w:val="0"/>
      <w:marRight w:val="0"/>
      <w:marTop w:val="0"/>
      <w:marBottom w:val="0"/>
      <w:divBdr>
        <w:top w:val="none" w:sz="0" w:space="0" w:color="auto"/>
        <w:left w:val="none" w:sz="0" w:space="0" w:color="auto"/>
        <w:bottom w:val="none" w:sz="0" w:space="0" w:color="auto"/>
        <w:right w:val="none" w:sz="0" w:space="0" w:color="auto"/>
      </w:divBdr>
      <w:divsChild>
        <w:div w:id="17985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p@ceduphh.com.br" TargetMode="External"/><Relationship Id="rId18" Type="http://schemas.openxmlformats.org/officeDocument/2006/relationships/hyperlink" Target="mailto:biblioteca@ceduphh.com.br" TargetMode="External"/><Relationship Id="rId26" Type="http://schemas.openxmlformats.org/officeDocument/2006/relationships/hyperlink" Target="mailto:ceduphh@ceduphh.com.br" TargetMode="External"/><Relationship Id="rId3" Type="http://schemas.openxmlformats.org/officeDocument/2006/relationships/styles" Target="styles.xml"/><Relationship Id="rId21" Type="http://schemas.openxmlformats.org/officeDocument/2006/relationships/hyperlink" Target="http://www.ceduphh.com.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duphh.com.br" TargetMode="External"/><Relationship Id="rId17" Type="http://schemas.openxmlformats.org/officeDocument/2006/relationships/hyperlink" Target="http://espacodeartescedup.blogspot.com.br/" TargetMode="External"/><Relationship Id="rId25" Type="http://schemas.openxmlformats.org/officeDocument/2006/relationships/hyperlink" Target="http://www.ceduphh.com.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ee@ceduphh.com.br" TargetMode="External"/><Relationship Id="rId20" Type="http://schemas.openxmlformats.org/officeDocument/2006/relationships/hyperlink" Target="mailto:cedupidiomas@ceduphh.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uphh.com.br" TargetMode="External"/><Relationship Id="rId24" Type="http://schemas.openxmlformats.org/officeDocument/2006/relationships/hyperlink" Target="http://www.ceduphh.com.b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eduphh.com.br" TargetMode="External"/><Relationship Id="rId23" Type="http://schemas.openxmlformats.org/officeDocument/2006/relationships/hyperlink" Target="mailto:cooper@ceduphh.com.br" TargetMode="External"/><Relationship Id="rId28" Type="http://schemas.openxmlformats.org/officeDocument/2006/relationships/header" Target="header2.xml"/><Relationship Id="rId10" Type="http://schemas.openxmlformats.org/officeDocument/2006/relationships/hyperlink" Target="mailto:secretaria@ceduphh.com.br" TargetMode="External"/><Relationship Id="rId19" Type="http://schemas.openxmlformats.org/officeDocument/2006/relationships/hyperlink" Target="mailto:secretaria@ceduphh.co.b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eduphh.com.br" TargetMode="External"/><Relationship Id="rId14" Type="http://schemas.openxmlformats.org/officeDocument/2006/relationships/hyperlink" Target="http://www.ceduphh.com.br" TargetMode="External"/><Relationship Id="rId22" Type="http://schemas.openxmlformats.org/officeDocument/2006/relationships/hyperlink" Target="http://www.ceduphh.com.br"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DF68-8611-44C1-8175-A5A8C2FF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4150</Words>
  <Characters>22414</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Escola Técnica</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stp</cp:lastModifiedBy>
  <cp:revision>3</cp:revision>
  <cp:lastPrinted>2013-02-14T09:44:00Z</cp:lastPrinted>
  <dcterms:created xsi:type="dcterms:W3CDTF">2013-03-01T00:37:00Z</dcterms:created>
  <dcterms:modified xsi:type="dcterms:W3CDTF">2013-09-05T12:21:00Z</dcterms:modified>
</cp:coreProperties>
</file>